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0D83A" w14:textId="1750A8E0" w:rsidR="003C20B8" w:rsidRDefault="003C20B8" w:rsidP="003C20B8">
      <w:pPr>
        <w:pStyle w:val="Titolo7"/>
        <w:rPr>
          <w:rFonts w:ascii="Times New Roman" w:hAnsi="Times New Roman"/>
        </w:rPr>
      </w:pPr>
      <w:r>
        <w:rPr>
          <w:noProof/>
        </w:rPr>
        <w:drawing>
          <wp:anchor distT="0" distB="0" distL="114300" distR="114300" simplePos="0" relativeHeight="251659264" behindDoc="0" locked="0" layoutInCell="1" allowOverlap="1" wp14:anchorId="12E8152B" wp14:editId="20668031">
            <wp:simplePos x="0" y="0"/>
            <wp:positionH relativeFrom="column">
              <wp:posOffset>114300</wp:posOffset>
            </wp:positionH>
            <wp:positionV relativeFrom="paragraph">
              <wp:posOffset>0</wp:posOffset>
            </wp:positionV>
            <wp:extent cx="686435" cy="1143000"/>
            <wp:effectExtent l="0" t="0" r="0" b="0"/>
            <wp:wrapSquare wrapText="bothSides"/>
            <wp:docPr id="4360505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435" cy="1143000"/>
                    </a:xfrm>
                    <a:prstGeom prst="rect">
                      <a:avLst/>
                    </a:prstGeom>
                    <a:noFill/>
                  </pic:spPr>
                </pic:pic>
              </a:graphicData>
            </a:graphic>
            <wp14:sizeRelH relativeFrom="page">
              <wp14:pctWidth>0</wp14:pctWidth>
            </wp14:sizeRelH>
            <wp14:sizeRelV relativeFrom="page">
              <wp14:pctHeight>0</wp14:pctHeight>
            </wp14:sizeRelV>
          </wp:anchor>
        </w:drawing>
      </w:r>
    </w:p>
    <w:p w14:paraId="25F41F75" w14:textId="77777777" w:rsidR="003C20B8" w:rsidRDefault="003C20B8" w:rsidP="003C20B8">
      <w:pPr>
        <w:pStyle w:val="Titolo7"/>
        <w:rPr>
          <w:rFonts w:ascii="Times New Roman" w:hAnsi="Times New Roman"/>
          <w:sz w:val="28"/>
          <w:szCs w:val="28"/>
        </w:rPr>
      </w:pPr>
      <w:r>
        <w:rPr>
          <w:rFonts w:ascii="Times New Roman" w:hAnsi="Times New Roman"/>
          <w:sz w:val="28"/>
          <w:szCs w:val="28"/>
        </w:rPr>
        <w:t>C I T T À  DI PONTECORVO</w:t>
      </w:r>
    </w:p>
    <w:p w14:paraId="2167A50C" w14:textId="77777777" w:rsidR="003C20B8" w:rsidRDefault="003C20B8" w:rsidP="003C20B8">
      <w:pPr>
        <w:spacing w:line="240" w:lineRule="atLeast"/>
        <w:jc w:val="center"/>
        <w:rPr>
          <w:rFonts w:ascii="Times New Roman" w:hAnsi="Times New Roman"/>
          <w:sz w:val="28"/>
          <w:szCs w:val="24"/>
        </w:rPr>
      </w:pPr>
      <w:r>
        <w:t xml:space="preserve"> (Prov. di  Frosinone)</w:t>
      </w:r>
    </w:p>
    <w:p w14:paraId="20337329" w14:textId="77777777" w:rsidR="003C20B8" w:rsidRDefault="003C20B8" w:rsidP="003C20B8">
      <w:pPr>
        <w:pStyle w:val="Titolo3"/>
        <w:jc w:val="center"/>
        <w:rPr>
          <w:sz w:val="20"/>
        </w:rPr>
      </w:pPr>
      <w:r>
        <w:rPr>
          <w:sz w:val="20"/>
        </w:rPr>
        <w:t xml:space="preserve">     Medaglia d’Argento al Valor Civile  -  Medaglia di Bronzo al Valor Militare</w:t>
      </w:r>
    </w:p>
    <w:p w14:paraId="70D5AF67" w14:textId="77777777" w:rsidR="003C20B8" w:rsidRDefault="003C20B8" w:rsidP="003C20B8">
      <w:pPr>
        <w:jc w:val="center"/>
        <w:rPr>
          <w:b/>
          <w:sz w:val="16"/>
          <w:szCs w:val="16"/>
        </w:rPr>
      </w:pPr>
    </w:p>
    <w:p w14:paraId="50B6F582" w14:textId="77777777" w:rsidR="003C20B8" w:rsidRDefault="003C20B8" w:rsidP="003C20B8">
      <w:pPr>
        <w:jc w:val="center"/>
        <w:rPr>
          <w:b/>
          <w:sz w:val="16"/>
          <w:szCs w:val="16"/>
        </w:rPr>
      </w:pPr>
      <w:r>
        <w:rPr>
          <w:b/>
          <w:sz w:val="16"/>
          <w:szCs w:val="16"/>
        </w:rPr>
        <w:t>AREA FINANZIARIA</w:t>
      </w:r>
    </w:p>
    <w:p w14:paraId="347C6FF5" w14:textId="77777777" w:rsidR="003C20B8" w:rsidRDefault="003C20B8" w:rsidP="003C20B8">
      <w:pPr>
        <w:pBdr>
          <w:bottom w:val="double" w:sz="6" w:space="1" w:color="auto"/>
        </w:pBdr>
        <w:spacing w:line="240" w:lineRule="atLeast"/>
        <w:jc w:val="center"/>
        <w:rPr>
          <w:b/>
          <w:bCs/>
          <w:sz w:val="16"/>
          <w:szCs w:val="16"/>
        </w:rPr>
      </w:pPr>
      <w:r>
        <w:rPr>
          <w:b/>
          <w:bCs/>
          <w:sz w:val="16"/>
          <w:szCs w:val="16"/>
        </w:rPr>
        <w:t xml:space="preserve">Piazza  IV Novembre, 1 - Tel. 0776/76211 - Fax 0776/760201 – </w:t>
      </w:r>
    </w:p>
    <w:p w14:paraId="189F6F93" w14:textId="1F1F47E5" w:rsidR="003C20B8" w:rsidRDefault="003C20B8" w:rsidP="003C20B8">
      <w:pPr>
        <w:pBdr>
          <w:bottom w:val="double" w:sz="6" w:space="1" w:color="auto"/>
        </w:pBdr>
        <w:spacing w:line="240" w:lineRule="atLeast"/>
        <w:jc w:val="center"/>
        <w:rPr>
          <w:rFonts w:ascii="Garamond" w:hAnsi="Garamond"/>
          <w:b/>
          <w:bCs/>
          <w:sz w:val="24"/>
          <w:szCs w:val="24"/>
        </w:rPr>
      </w:pPr>
      <w:r>
        <w:rPr>
          <w:rStyle w:val="Collegamentoipertestuale1"/>
          <w:b/>
          <w:bCs/>
          <w:sz w:val="16"/>
          <w:szCs w:val="16"/>
        </w:rPr>
        <w:t>http://</w:t>
      </w:r>
      <w:r>
        <w:rPr>
          <w:b/>
          <w:bCs/>
          <w:sz w:val="16"/>
          <w:szCs w:val="16"/>
        </w:rPr>
        <w:t xml:space="preserve"> </w:t>
      </w:r>
      <w:hyperlink r:id="rId8" w:history="1">
        <w:r>
          <w:rPr>
            <w:rStyle w:val="Collegamentoipertestuale"/>
            <w:b/>
            <w:bCs/>
            <w:sz w:val="16"/>
            <w:szCs w:val="16"/>
          </w:rPr>
          <w:t>www.comunepontecorvo.fr.it</w:t>
        </w:r>
      </w:hyperlink>
      <w:r>
        <w:rPr>
          <w:rStyle w:val="Collegamentoipertestuale1"/>
          <w:b/>
          <w:bCs/>
          <w:sz w:val="16"/>
          <w:szCs w:val="16"/>
        </w:rPr>
        <w:t xml:space="preserve">                             </w:t>
      </w:r>
      <w:r>
        <w:rPr>
          <w:b/>
          <w:bCs/>
          <w:sz w:val="16"/>
          <w:szCs w:val="16"/>
        </w:rPr>
        <w:t xml:space="preserve"> pec </w:t>
      </w:r>
      <w:r>
        <w:rPr>
          <w:b/>
          <w:bCs/>
          <w:spacing w:val="3"/>
          <w:sz w:val="16"/>
          <w:szCs w:val="16"/>
          <w:shd w:val="clear" w:color="auto" w:fill="FFFFFF"/>
        </w:rPr>
        <w:t> </w:t>
      </w:r>
      <w:hyperlink r:id="rId9" w:history="1">
        <w:r>
          <w:rPr>
            <w:rStyle w:val="Collegamentoipertestuale"/>
            <w:b/>
            <w:bCs/>
            <w:spacing w:val="3"/>
            <w:sz w:val="16"/>
            <w:szCs w:val="16"/>
            <w:shd w:val="clear" w:color="auto" w:fill="FFFFFF"/>
          </w:rPr>
          <w:t>protocollo@pec.comunepontecorvo.it</w:t>
        </w:r>
      </w:hyperlink>
    </w:p>
    <w:p w14:paraId="7C01A5F5" w14:textId="77777777" w:rsidR="003C20B8" w:rsidRDefault="003C20B8" w:rsidP="00147527">
      <w:pPr>
        <w:spacing w:after="0" w:line="360" w:lineRule="auto"/>
        <w:jc w:val="both"/>
        <w:rPr>
          <w:rFonts w:ascii="Garamond" w:hAnsi="Garamond"/>
          <w:b/>
          <w:bCs/>
          <w:sz w:val="24"/>
          <w:szCs w:val="24"/>
        </w:rPr>
      </w:pPr>
    </w:p>
    <w:p w14:paraId="60429218" w14:textId="77777777" w:rsidR="003C20B8" w:rsidRDefault="003C20B8" w:rsidP="00147527">
      <w:pPr>
        <w:spacing w:after="0" w:line="360" w:lineRule="auto"/>
        <w:jc w:val="both"/>
        <w:rPr>
          <w:rFonts w:ascii="Garamond" w:hAnsi="Garamond"/>
          <w:b/>
          <w:bCs/>
          <w:sz w:val="24"/>
          <w:szCs w:val="24"/>
        </w:rPr>
      </w:pPr>
    </w:p>
    <w:p w14:paraId="389FB807" w14:textId="77777777" w:rsidR="003C20B8" w:rsidRDefault="003C20B8" w:rsidP="00147527">
      <w:pPr>
        <w:spacing w:after="0" w:line="360" w:lineRule="auto"/>
        <w:jc w:val="both"/>
        <w:rPr>
          <w:rFonts w:ascii="Garamond" w:hAnsi="Garamond"/>
          <w:b/>
          <w:bCs/>
          <w:sz w:val="24"/>
          <w:szCs w:val="24"/>
        </w:rPr>
      </w:pPr>
    </w:p>
    <w:p w14:paraId="6C18D7A4" w14:textId="06279C31" w:rsidR="00147527" w:rsidRDefault="00F82F34" w:rsidP="00147527">
      <w:pPr>
        <w:spacing w:after="0" w:line="360" w:lineRule="auto"/>
        <w:jc w:val="both"/>
        <w:rPr>
          <w:rFonts w:ascii="Garamond" w:hAnsi="Garamond"/>
          <w:b/>
          <w:bCs/>
          <w:sz w:val="24"/>
          <w:szCs w:val="24"/>
        </w:rPr>
      </w:pPr>
      <w:r w:rsidRPr="00147527">
        <w:rPr>
          <w:rFonts w:ascii="Garamond" w:hAnsi="Garamond"/>
          <w:b/>
          <w:bCs/>
          <w:sz w:val="24"/>
          <w:szCs w:val="24"/>
        </w:rPr>
        <w:t xml:space="preserve">BANDO DI CONCORSO PUBBLICO, PER SOLI ESAMI, PER LA COPERTURA N. </w:t>
      </w:r>
      <w:r w:rsidR="009F15BF">
        <w:rPr>
          <w:rFonts w:ascii="Garamond" w:hAnsi="Garamond"/>
          <w:b/>
          <w:bCs/>
          <w:sz w:val="24"/>
          <w:szCs w:val="24"/>
        </w:rPr>
        <w:t>2</w:t>
      </w:r>
      <w:r w:rsidRPr="00147527">
        <w:rPr>
          <w:rFonts w:ascii="Garamond" w:hAnsi="Garamond"/>
          <w:b/>
          <w:bCs/>
          <w:sz w:val="24"/>
          <w:szCs w:val="24"/>
        </w:rPr>
        <w:t xml:space="preserve"> POST</w:t>
      </w:r>
      <w:r w:rsidR="009F15BF">
        <w:rPr>
          <w:rFonts w:ascii="Garamond" w:hAnsi="Garamond"/>
          <w:b/>
          <w:bCs/>
          <w:sz w:val="24"/>
          <w:szCs w:val="24"/>
        </w:rPr>
        <w:t>I</w:t>
      </w:r>
      <w:r w:rsidRPr="00147527">
        <w:rPr>
          <w:rFonts w:ascii="Garamond" w:hAnsi="Garamond"/>
          <w:b/>
          <w:bCs/>
          <w:sz w:val="24"/>
          <w:szCs w:val="24"/>
        </w:rPr>
        <w:t xml:space="preserve"> A TEMPO PIENO E INDETERMINATO DI “ISTRUTTORE AMMINISTRATIVO” – AREA ISTRUTTORI CCNL 16/11/2022 (EX CATEGORIA “C”) </w:t>
      </w:r>
      <w:r w:rsidR="009F15BF">
        <w:rPr>
          <w:rFonts w:ascii="Garamond" w:hAnsi="Garamond"/>
          <w:b/>
          <w:bCs/>
          <w:sz w:val="24"/>
          <w:szCs w:val="24"/>
        </w:rPr>
        <w:t>–</w:t>
      </w:r>
      <w:r w:rsidRPr="00147527">
        <w:rPr>
          <w:rFonts w:ascii="Garamond" w:hAnsi="Garamond"/>
          <w:b/>
          <w:bCs/>
          <w:sz w:val="24"/>
          <w:szCs w:val="24"/>
        </w:rPr>
        <w:t xml:space="preserve"> </w:t>
      </w:r>
      <w:r w:rsidR="009F15BF">
        <w:rPr>
          <w:rFonts w:ascii="Garamond" w:hAnsi="Garamond"/>
          <w:b/>
          <w:bCs/>
          <w:sz w:val="24"/>
          <w:szCs w:val="24"/>
        </w:rPr>
        <w:t>DA ASSEGNARE: N. 1 UNITA’ ALL’</w:t>
      </w:r>
      <w:r w:rsidRPr="00147527">
        <w:rPr>
          <w:rFonts w:ascii="Garamond" w:hAnsi="Garamond"/>
          <w:b/>
          <w:bCs/>
          <w:sz w:val="24"/>
          <w:szCs w:val="24"/>
        </w:rPr>
        <w:t xml:space="preserve">AREA </w:t>
      </w:r>
      <w:r w:rsidR="003458D0">
        <w:rPr>
          <w:rFonts w:ascii="Garamond" w:hAnsi="Garamond"/>
          <w:b/>
          <w:bCs/>
          <w:sz w:val="24"/>
          <w:szCs w:val="24"/>
        </w:rPr>
        <w:t>AMMINISTRATIVA</w:t>
      </w:r>
      <w:r w:rsidR="009F15BF">
        <w:rPr>
          <w:rFonts w:ascii="Garamond" w:hAnsi="Garamond"/>
          <w:b/>
          <w:bCs/>
          <w:sz w:val="24"/>
          <w:szCs w:val="24"/>
        </w:rPr>
        <w:t xml:space="preserve"> E N.1 UNITA’ ALL’AREA FINANZIARIA.</w:t>
      </w:r>
    </w:p>
    <w:p w14:paraId="26589473" w14:textId="77777777" w:rsidR="00147527" w:rsidRDefault="00147527" w:rsidP="00147527">
      <w:pPr>
        <w:spacing w:after="0" w:line="360" w:lineRule="auto"/>
        <w:jc w:val="both"/>
        <w:rPr>
          <w:rFonts w:ascii="Garamond" w:hAnsi="Garamond"/>
          <w:b/>
          <w:bCs/>
          <w:sz w:val="24"/>
          <w:szCs w:val="24"/>
        </w:rPr>
      </w:pPr>
    </w:p>
    <w:p w14:paraId="703F710F" w14:textId="77777777" w:rsidR="00FE6411" w:rsidRDefault="00FE6411" w:rsidP="00147527">
      <w:pPr>
        <w:spacing w:after="0" w:line="360" w:lineRule="auto"/>
        <w:jc w:val="both"/>
        <w:rPr>
          <w:rFonts w:ascii="Garamond" w:hAnsi="Garamond"/>
          <w:b/>
          <w:bCs/>
          <w:sz w:val="24"/>
          <w:szCs w:val="24"/>
        </w:rPr>
      </w:pPr>
    </w:p>
    <w:p w14:paraId="63BE16F0" w14:textId="77A6B859" w:rsidR="00147527" w:rsidRPr="00646281" w:rsidRDefault="00F82F34" w:rsidP="00147527">
      <w:pPr>
        <w:spacing w:after="0" w:line="360" w:lineRule="auto"/>
        <w:jc w:val="center"/>
        <w:rPr>
          <w:rFonts w:ascii="Garamond" w:hAnsi="Garamond"/>
          <w:b/>
          <w:bCs/>
          <w:sz w:val="24"/>
          <w:szCs w:val="24"/>
        </w:rPr>
      </w:pPr>
      <w:r w:rsidRPr="00646281">
        <w:rPr>
          <w:rFonts w:ascii="Garamond" w:hAnsi="Garamond"/>
          <w:b/>
          <w:bCs/>
          <w:sz w:val="24"/>
          <w:szCs w:val="24"/>
        </w:rPr>
        <w:t xml:space="preserve">IL RESPONSABILE </w:t>
      </w:r>
      <w:r w:rsidR="00147527" w:rsidRPr="00646281">
        <w:rPr>
          <w:rFonts w:ascii="Garamond" w:hAnsi="Garamond"/>
          <w:b/>
          <w:bCs/>
          <w:sz w:val="24"/>
          <w:szCs w:val="24"/>
        </w:rPr>
        <w:t>DELL’AREA FINANZIARIA</w:t>
      </w:r>
    </w:p>
    <w:p w14:paraId="2D71414B" w14:textId="4C315586" w:rsidR="00147527" w:rsidRDefault="00147527" w:rsidP="00147527">
      <w:pPr>
        <w:spacing w:after="0" w:line="360" w:lineRule="auto"/>
        <w:jc w:val="center"/>
        <w:rPr>
          <w:rFonts w:ascii="Garamond" w:hAnsi="Garamond"/>
          <w:b/>
          <w:bCs/>
          <w:sz w:val="24"/>
          <w:szCs w:val="24"/>
        </w:rPr>
      </w:pPr>
      <w:r w:rsidRPr="00646281">
        <w:rPr>
          <w:rFonts w:ascii="Garamond" w:hAnsi="Garamond"/>
          <w:b/>
          <w:bCs/>
          <w:sz w:val="24"/>
          <w:szCs w:val="24"/>
        </w:rPr>
        <w:t>SERVIZIO PERSONALE</w:t>
      </w:r>
    </w:p>
    <w:p w14:paraId="4714A230" w14:textId="77777777" w:rsidR="00646281" w:rsidRPr="00646281" w:rsidRDefault="00646281" w:rsidP="00147527">
      <w:pPr>
        <w:spacing w:after="0" w:line="360" w:lineRule="auto"/>
        <w:jc w:val="center"/>
        <w:rPr>
          <w:rFonts w:ascii="Garamond" w:hAnsi="Garamond"/>
          <w:b/>
          <w:bCs/>
          <w:sz w:val="24"/>
          <w:szCs w:val="24"/>
        </w:rPr>
      </w:pPr>
    </w:p>
    <w:p w14:paraId="718518C1" w14:textId="709049F9"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Richiamato</w:t>
      </w:r>
      <w:r w:rsidRPr="00147527">
        <w:rPr>
          <w:rFonts w:ascii="Garamond" w:hAnsi="Garamond"/>
          <w:sz w:val="24"/>
          <w:szCs w:val="24"/>
        </w:rPr>
        <w:t xml:space="preserve"> il Piano Triennale dei Fabbisogni del personale inserito nel Piano Integrato di attività e organizzazione (PIAO) - </w:t>
      </w:r>
      <w:r w:rsidR="00911423" w:rsidRPr="00911423">
        <w:rPr>
          <w:rFonts w:ascii="Garamond" w:hAnsi="Garamond"/>
          <w:sz w:val="24"/>
          <w:szCs w:val="24"/>
        </w:rPr>
        <w:t>S</w:t>
      </w:r>
      <w:r w:rsidRPr="00911423">
        <w:rPr>
          <w:rFonts w:ascii="Garamond" w:hAnsi="Garamond"/>
          <w:sz w:val="24"/>
          <w:szCs w:val="24"/>
        </w:rPr>
        <w:t xml:space="preserve">ezione Organizzazione e Capitale Umano – 2024/2026 approvato con deliberazione di giunta comunale n. </w:t>
      </w:r>
      <w:r w:rsidR="00911423" w:rsidRPr="00911423">
        <w:rPr>
          <w:rFonts w:ascii="Garamond" w:hAnsi="Garamond"/>
          <w:sz w:val="24"/>
          <w:szCs w:val="24"/>
        </w:rPr>
        <w:t xml:space="preserve">77 </w:t>
      </w:r>
      <w:r w:rsidRPr="00911423">
        <w:rPr>
          <w:rFonts w:ascii="Garamond" w:hAnsi="Garamond"/>
          <w:sz w:val="24"/>
          <w:szCs w:val="24"/>
        </w:rPr>
        <w:t xml:space="preserve">del </w:t>
      </w:r>
      <w:r w:rsidR="00911423" w:rsidRPr="00911423">
        <w:rPr>
          <w:rFonts w:ascii="Garamond" w:hAnsi="Garamond"/>
          <w:sz w:val="24"/>
          <w:szCs w:val="24"/>
        </w:rPr>
        <w:t>12.06.2024</w:t>
      </w:r>
      <w:r w:rsidRPr="00911423">
        <w:rPr>
          <w:rFonts w:ascii="Garamond" w:hAnsi="Garamond"/>
          <w:sz w:val="24"/>
          <w:szCs w:val="24"/>
        </w:rPr>
        <w:t xml:space="preserve"> e s.m.i.;</w:t>
      </w:r>
    </w:p>
    <w:p w14:paraId="24225475" w14:textId="0CDB35CA" w:rsidR="00147527" w:rsidRDefault="00F82F34" w:rsidP="00147527">
      <w:pPr>
        <w:spacing w:after="0" w:line="360" w:lineRule="auto"/>
        <w:jc w:val="both"/>
        <w:rPr>
          <w:rFonts w:ascii="Garamond" w:hAnsi="Garamond"/>
          <w:sz w:val="24"/>
          <w:szCs w:val="24"/>
        </w:rPr>
      </w:pPr>
      <w:r w:rsidRPr="00911423">
        <w:rPr>
          <w:rFonts w:ascii="Garamond" w:hAnsi="Garamond"/>
          <w:b/>
          <w:bCs/>
          <w:sz w:val="24"/>
          <w:szCs w:val="24"/>
        </w:rPr>
        <w:t>Vist</w:t>
      </w:r>
      <w:r w:rsidR="005D7BC3">
        <w:rPr>
          <w:rFonts w:ascii="Garamond" w:hAnsi="Garamond"/>
          <w:b/>
          <w:bCs/>
          <w:sz w:val="24"/>
          <w:szCs w:val="24"/>
        </w:rPr>
        <w:t>e</w:t>
      </w:r>
      <w:r w:rsidRPr="00911423">
        <w:rPr>
          <w:rFonts w:ascii="Garamond" w:hAnsi="Garamond"/>
          <w:sz w:val="24"/>
          <w:szCs w:val="24"/>
        </w:rPr>
        <w:t xml:space="preserve"> l</w:t>
      </w:r>
      <w:r w:rsidR="005D7BC3">
        <w:rPr>
          <w:rFonts w:ascii="Garamond" w:hAnsi="Garamond"/>
          <w:sz w:val="24"/>
          <w:szCs w:val="24"/>
        </w:rPr>
        <w:t>e</w:t>
      </w:r>
      <w:r w:rsidRPr="00911423">
        <w:rPr>
          <w:rFonts w:ascii="Garamond" w:hAnsi="Garamond"/>
          <w:sz w:val="24"/>
          <w:szCs w:val="24"/>
        </w:rPr>
        <w:t xml:space="preserve"> Determinazion</w:t>
      </w:r>
      <w:r w:rsidR="005D7BC3">
        <w:rPr>
          <w:rFonts w:ascii="Garamond" w:hAnsi="Garamond"/>
          <w:sz w:val="24"/>
          <w:szCs w:val="24"/>
        </w:rPr>
        <w:t>i</w:t>
      </w:r>
      <w:r w:rsidRPr="00911423">
        <w:rPr>
          <w:rFonts w:ascii="Garamond" w:hAnsi="Garamond"/>
          <w:sz w:val="24"/>
          <w:szCs w:val="24"/>
        </w:rPr>
        <w:t xml:space="preserve"> n.</w:t>
      </w:r>
      <w:r w:rsidR="005D7BC3">
        <w:rPr>
          <w:rFonts w:ascii="Garamond" w:hAnsi="Garamond"/>
          <w:sz w:val="24"/>
          <w:szCs w:val="24"/>
        </w:rPr>
        <w:t xml:space="preserve"> 1132 </w:t>
      </w:r>
      <w:r w:rsidRPr="00911423">
        <w:rPr>
          <w:rFonts w:ascii="Garamond" w:hAnsi="Garamond"/>
          <w:sz w:val="24"/>
          <w:szCs w:val="24"/>
        </w:rPr>
        <w:t xml:space="preserve">del </w:t>
      </w:r>
      <w:r w:rsidR="005D7BC3">
        <w:rPr>
          <w:rFonts w:ascii="Garamond" w:hAnsi="Garamond"/>
          <w:sz w:val="24"/>
          <w:szCs w:val="24"/>
        </w:rPr>
        <w:t>31.10.2024</w:t>
      </w:r>
      <w:r w:rsidRPr="00147527">
        <w:rPr>
          <w:rFonts w:ascii="Garamond" w:hAnsi="Garamond"/>
          <w:sz w:val="24"/>
          <w:szCs w:val="24"/>
        </w:rPr>
        <w:t xml:space="preserve"> </w:t>
      </w:r>
      <w:r w:rsidR="005D7BC3">
        <w:rPr>
          <w:rFonts w:ascii="Garamond" w:hAnsi="Garamond"/>
          <w:sz w:val="24"/>
          <w:szCs w:val="24"/>
        </w:rPr>
        <w:t>e n. 1269</w:t>
      </w:r>
      <w:r w:rsidR="00AE1D24">
        <w:rPr>
          <w:rFonts w:ascii="Garamond" w:hAnsi="Garamond"/>
          <w:sz w:val="24"/>
          <w:szCs w:val="24"/>
        </w:rPr>
        <w:t xml:space="preserve"> del 04.12.2024</w:t>
      </w:r>
      <w:r w:rsidR="005D7BC3">
        <w:rPr>
          <w:rFonts w:ascii="Garamond" w:hAnsi="Garamond"/>
          <w:sz w:val="24"/>
          <w:szCs w:val="24"/>
        </w:rPr>
        <w:t xml:space="preserve"> </w:t>
      </w:r>
      <w:r w:rsidRPr="00147527">
        <w:rPr>
          <w:rFonts w:ascii="Garamond" w:hAnsi="Garamond"/>
          <w:sz w:val="24"/>
          <w:szCs w:val="24"/>
        </w:rPr>
        <w:t>con l</w:t>
      </w:r>
      <w:r w:rsidR="00AE1D24">
        <w:rPr>
          <w:rFonts w:ascii="Garamond" w:hAnsi="Garamond"/>
          <w:sz w:val="24"/>
          <w:szCs w:val="24"/>
        </w:rPr>
        <w:t>e</w:t>
      </w:r>
      <w:r w:rsidRPr="00147527">
        <w:rPr>
          <w:rFonts w:ascii="Garamond" w:hAnsi="Garamond"/>
          <w:sz w:val="24"/>
          <w:szCs w:val="24"/>
        </w:rPr>
        <w:t xml:space="preserve"> qual</w:t>
      </w:r>
      <w:r w:rsidR="005D7BC3">
        <w:rPr>
          <w:rFonts w:ascii="Garamond" w:hAnsi="Garamond"/>
          <w:sz w:val="24"/>
          <w:szCs w:val="24"/>
        </w:rPr>
        <w:t>i</w:t>
      </w:r>
      <w:r w:rsidRPr="00147527">
        <w:rPr>
          <w:rFonts w:ascii="Garamond" w:hAnsi="Garamond"/>
          <w:sz w:val="24"/>
          <w:szCs w:val="24"/>
        </w:rPr>
        <w:t xml:space="preserve"> si è provveduto all’indizione della presente selezione pubblica per esami per la copertura di n. </w:t>
      </w:r>
      <w:r w:rsidR="000A6461">
        <w:rPr>
          <w:rFonts w:ascii="Garamond" w:hAnsi="Garamond"/>
          <w:sz w:val="24"/>
          <w:szCs w:val="24"/>
        </w:rPr>
        <w:t>2</w:t>
      </w:r>
      <w:r w:rsidRPr="00147527">
        <w:rPr>
          <w:rFonts w:ascii="Garamond" w:hAnsi="Garamond"/>
          <w:sz w:val="24"/>
          <w:szCs w:val="24"/>
        </w:rPr>
        <w:t xml:space="preserve"> post</w:t>
      </w:r>
      <w:r w:rsidR="000A6461">
        <w:rPr>
          <w:rFonts w:ascii="Garamond" w:hAnsi="Garamond"/>
          <w:sz w:val="24"/>
          <w:szCs w:val="24"/>
        </w:rPr>
        <w:t>i</w:t>
      </w:r>
      <w:r w:rsidRPr="00147527">
        <w:rPr>
          <w:rFonts w:ascii="Garamond" w:hAnsi="Garamond"/>
          <w:sz w:val="24"/>
          <w:szCs w:val="24"/>
        </w:rPr>
        <w:t xml:space="preserve"> a tempo pieno e indeterminato con profilo di “Istruttore Amministrativo” – area istruttori </w:t>
      </w:r>
      <w:r w:rsidR="000A6461" w:rsidRPr="00147527">
        <w:rPr>
          <w:rFonts w:ascii="Garamond" w:hAnsi="Garamond"/>
          <w:sz w:val="24"/>
          <w:szCs w:val="24"/>
        </w:rPr>
        <w:t>CCNL</w:t>
      </w:r>
      <w:r w:rsidRPr="00147527">
        <w:rPr>
          <w:rFonts w:ascii="Garamond" w:hAnsi="Garamond"/>
          <w:sz w:val="24"/>
          <w:szCs w:val="24"/>
        </w:rPr>
        <w:t xml:space="preserve"> 16/11/2022 (ex categoria C), da </w:t>
      </w:r>
      <w:r w:rsidR="005A2F0F">
        <w:rPr>
          <w:rFonts w:ascii="Garamond" w:hAnsi="Garamond"/>
          <w:sz w:val="24"/>
          <w:szCs w:val="24"/>
        </w:rPr>
        <w:t>assegnare N.</w:t>
      </w:r>
      <w:r w:rsidR="000A6461">
        <w:rPr>
          <w:rFonts w:ascii="Garamond" w:hAnsi="Garamond"/>
          <w:sz w:val="24"/>
          <w:szCs w:val="24"/>
        </w:rPr>
        <w:t xml:space="preserve"> 1 unità presso l’Area Amministrativa e N. 1 unità</w:t>
      </w:r>
      <w:r w:rsidRPr="00147527">
        <w:rPr>
          <w:rFonts w:ascii="Garamond" w:hAnsi="Garamond"/>
          <w:sz w:val="24"/>
          <w:szCs w:val="24"/>
        </w:rPr>
        <w:t xml:space="preserve"> presso l’Area </w:t>
      </w:r>
      <w:r w:rsidR="00147527">
        <w:rPr>
          <w:rFonts w:ascii="Garamond" w:hAnsi="Garamond"/>
          <w:sz w:val="24"/>
          <w:szCs w:val="24"/>
        </w:rPr>
        <w:t>Finanziaria del Comune di Pontecorvo</w:t>
      </w:r>
      <w:r w:rsidRPr="00147527">
        <w:rPr>
          <w:rFonts w:ascii="Garamond" w:hAnsi="Garamond"/>
          <w:sz w:val="24"/>
          <w:szCs w:val="24"/>
        </w:rPr>
        <w:t>;</w:t>
      </w:r>
    </w:p>
    <w:p w14:paraId="68794A66" w14:textId="77777777"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vigente C.C.N.L. del personale del Comparto “Funzioni locali”; </w:t>
      </w:r>
    </w:p>
    <w:p w14:paraId="6A6D211E" w14:textId="77777777"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vigente “Regolamento sull'ordinamento degli uffici e dei servizi”;</w:t>
      </w:r>
    </w:p>
    <w:p w14:paraId="40828719" w14:textId="77777777"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D.Lgs. n. 267/2000 “Testo unico delle leggi sull’ordinamento degli enti locali”; </w:t>
      </w:r>
    </w:p>
    <w:p w14:paraId="569ED41D" w14:textId="393629A4"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Decreto del </w:t>
      </w:r>
      <w:r w:rsidR="0046331C">
        <w:rPr>
          <w:rFonts w:ascii="Garamond" w:hAnsi="Garamond"/>
          <w:sz w:val="24"/>
          <w:szCs w:val="24"/>
        </w:rPr>
        <w:t>P</w:t>
      </w:r>
      <w:r w:rsidRPr="00147527">
        <w:rPr>
          <w:rFonts w:ascii="Garamond" w:hAnsi="Garamond"/>
          <w:sz w:val="24"/>
          <w:szCs w:val="24"/>
        </w:rPr>
        <w:t xml:space="preserve">residente della Repubblica n. 445 del 28.12.2000 contenente le disposizioni legislative e regolamentari in materia di documentazione amministrativa; </w:t>
      </w:r>
    </w:p>
    <w:p w14:paraId="7A3A043F" w14:textId="77777777" w:rsidR="00147527" w:rsidRDefault="00F82F34" w:rsidP="00147527">
      <w:pPr>
        <w:spacing w:after="0" w:line="360" w:lineRule="auto"/>
        <w:jc w:val="both"/>
        <w:rPr>
          <w:rFonts w:ascii="Garamond" w:hAnsi="Garamond"/>
          <w:sz w:val="24"/>
          <w:szCs w:val="24"/>
        </w:rPr>
      </w:pPr>
      <w:r w:rsidRPr="00147527">
        <w:rPr>
          <w:rFonts w:ascii="Garamond" w:hAnsi="Garamond"/>
          <w:b/>
          <w:bCs/>
          <w:sz w:val="24"/>
          <w:szCs w:val="24"/>
        </w:rPr>
        <w:t>Visto</w:t>
      </w:r>
      <w:r w:rsidRPr="00147527">
        <w:rPr>
          <w:rFonts w:ascii="Garamond" w:hAnsi="Garamond"/>
          <w:sz w:val="24"/>
          <w:szCs w:val="24"/>
        </w:rPr>
        <w:t xml:space="preserve"> il D.Lgs. n. 196 del 30.06.2003 "Codice in materia di protezione dei dati personali" e s.m.i., </w:t>
      </w:r>
    </w:p>
    <w:p w14:paraId="4A6E5073" w14:textId="77777777" w:rsidR="006D5482" w:rsidRDefault="00F82F34" w:rsidP="00147527">
      <w:pPr>
        <w:spacing w:after="0" w:line="360" w:lineRule="auto"/>
        <w:jc w:val="both"/>
        <w:rPr>
          <w:rFonts w:ascii="Garamond" w:hAnsi="Garamond"/>
          <w:sz w:val="24"/>
          <w:szCs w:val="24"/>
        </w:rPr>
      </w:pPr>
      <w:r w:rsidRPr="006D5482">
        <w:rPr>
          <w:rFonts w:ascii="Garamond" w:hAnsi="Garamond"/>
          <w:b/>
          <w:bCs/>
          <w:sz w:val="24"/>
          <w:szCs w:val="24"/>
        </w:rPr>
        <w:t>Visto</w:t>
      </w:r>
      <w:r w:rsidRPr="00147527">
        <w:rPr>
          <w:rFonts w:ascii="Garamond" w:hAnsi="Garamond"/>
          <w:sz w:val="24"/>
          <w:szCs w:val="24"/>
        </w:rPr>
        <w:t xml:space="preserve"> il D. Lgs. n. 82 del 07.03.2005 “Codice dell’amministrazione digitale”; </w:t>
      </w:r>
    </w:p>
    <w:p w14:paraId="325ACF6E" w14:textId="77777777" w:rsidR="006D5482" w:rsidRDefault="00F82F34" w:rsidP="00147527">
      <w:pPr>
        <w:spacing w:after="0" w:line="360" w:lineRule="auto"/>
        <w:jc w:val="both"/>
        <w:rPr>
          <w:rFonts w:ascii="Garamond" w:hAnsi="Garamond"/>
          <w:sz w:val="24"/>
          <w:szCs w:val="24"/>
        </w:rPr>
      </w:pPr>
      <w:r w:rsidRPr="006D5482">
        <w:rPr>
          <w:rFonts w:ascii="Garamond" w:hAnsi="Garamond"/>
          <w:b/>
          <w:bCs/>
          <w:sz w:val="24"/>
          <w:szCs w:val="24"/>
        </w:rPr>
        <w:lastRenderedPageBreak/>
        <w:t>Visto</w:t>
      </w:r>
      <w:r w:rsidRPr="00147527">
        <w:rPr>
          <w:rFonts w:ascii="Garamond" w:hAnsi="Garamond"/>
          <w:sz w:val="24"/>
          <w:szCs w:val="24"/>
        </w:rPr>
        <w:t xml:space="preserve"> il D.Lgs. n. 165/2001 recante “Norme generali sull’ordinamento del lavoro alle dipendenze delle amministrazioni pubbliche”; </w:t>
      </w:r>
    </w:p>
    <w:p w14:paraId="5F302E73" w14:textId="77777777" w:rsidR="00E80ECC" w:rsidRDefault="00F82F34" w:rsidP="00147527">
      <w:pPr>
        <w:spacing w:after="0" w:line="360" w:lineRule="auto"/>
        <w:jc w:val="both"/>
        <w:rPr>
          <w:rFonts w:ascii="Garamond" w:hAnsi="Garamond"/>
          <w:sz w:val="24"/>
          <w:szCs w:val="24"/>
        </w:rPr>
      </w:pPr>
      <w:r w:rsidRPr="00E80ECC">
        <w:rPr>
          <w:rFonts w:ascii="Garamond" w:hAnsi="Garamond"/>
          <w:b/>
          <w:bCs/>
          <w:sz w:val="24"/>
          <w:szCs w:val="24"/>
        </w:rPr>
        <w:t>Visto</w:t>
      </w:r>
      <w:r w:rsidRPr="00147527">
        <w:rPr>
          <w:rFonts w:ascii="Garamond" w:hAnsi="Garamond"/>
          <w:sz w:val="24"/>
          <w:szCs w:val="24"/>
        </w:rPr>
        <w:t xml:space="preserve"> il D.P.R. n. 487/1994 “Regolamento recante norme sull'accesso agli impieghi nelle pubbliche amministrazioni e le modalità di svolgimento dei concorsi, dei concorsi unici e delle altre forme di assunzione nei pubblici impieghi”, integrato e modificato con d.p.r. n. 82/2023; </w:t>
      </w:r>
    </w:p>
    <w:p w14:paraId="369B71DA" w14:textId="77777777" w:rsidR="00E80ECC" w:rsidRDefault="00F82F34" w:rsidP="00147527">
      <w:pPr>
        <w:spacing w:after="0" w:line="360" w:lineRule="auto"/>
        <w:jc w:val="both"/>
        <w:rPr>
          <w:rFonts w:ascii="Garamond" w:hAnsi="Garamond"/>
          <w:sz w:val="24"/>
          <w:szCs w:val="24"/>
        </w:rPr>
      </w:pPr>
      <w:r w:rsidRPr="00E80ECC">
        <w:rPr>
          <w:rFonts w:ascii="Garamond" w:hAnsi="Garamond"/>
          <w:b/>
          <w:bCs/>
          <w:sz w:val="24"/>
          <w:szCs w:val="24"/>
        </w:rPr>
        <w:t>Vista</w:t>
      </w:r>
      <w:r w:rsidRPr="00147527">
        <w:rPr>
          <w:rFonts w:ascii="Garamond" w:hAnsi="Garamond"/>
          <w:sz w:val="24"/>
          <w:szCs w:val="24"/>
        </w:rPr>
        <w:t xml:space="preserve"> la Legge n. 56/2019 recante “Interventi per la concretezza delle azioni delle Pubbliche Amministrazioni e la prevenzione dell’assenteismo” con particolare riferimento alle previsioni di cui all’articolo 3 comma 8; Visto il D.Lgs. n. 198/2006 che garantisce pari opportunità tra uomini e donne per l’accesso al lavoro e il trattamento sul lavoro; </w:t>
      </w:r>
    </w:p>
    <w:p w14:paraId="12DD2AC2" w14:textId="77777777" w:rsidR="00E80ECC" w:rsidRDefault="00F82F34" w:rsidP="00147527">
      <w:pPr>
        <w:spacing w:after="0" w:line="360" w:lineRule="auto"/>
        <w:jc w:val="both"/>
        <w:rPr>
          <w:rFonts w:ascii="Garamond" w:hAnsi="Garamond"/>
          <w:sz w:val="24"/>
          <w:szCs w:val="24"/>
        </w:rPr>
      </w:pPr>
      <w:r w:rsidRPr="00E80ECC">
        <w:rPr>
          <w:rFonts w:ascii="Garamond" w:hAnsi="Garamond"/>
          <w:b/>
          <w:bCs/>
          <w:sz w:val="24"/>
          <w:szCs w:val="24"/>
        </w:rPr>
        <w:t>Vista</w:t>
      </w:r>
      <w:r w:rsidRPr="00147527">
        <w:rPr>
          <w:rFonts w:ascii="Garamond" w:hAnsi="Garamond"/>
          <w:sz w:val="24"/>
          <w:szCs w:val="24"/>
        </w:rPr>
        <w:t xml:space="preserve"> la Legge n. 104/1992 recante “Legge-quadro per l’assistenza, l’integrazione sociale e i diritti delle persone handicappate” con particolare riferimento alle previsioni di cui all’articolo 20; </w:t>
      </w:r>
    </w:p>
    <w:p w14:paraId="223F2A3A" w14:textId="77777777" w:rsidR="00E80ECC" w:rsidRDefault="00F82F34" w:rsidP="00147527">
      <w:pPr>
        <w:spacing w:after="0" w:line="360" w:lineRule="auto"/>
        <w:jc w:val="both"/>
        <w:rPr>
          <w:rFonts w:ascii="Garamond" w:hAnsi="Garamond"/>
          <w:sz w:val="24"/>
          <w:szCs w:val="24"/>
        </w:rPr>
      </w:pPr>
      <w:r w:rsidRPr="00E80ECC">
        <w:rPr>
          <w:rFonts w:ascii="Garamond" w:hAnsi="Garamond"/>
          <w:b/>
          <w:bCs/>
          <w:sz w:val="24"/>
          <w:szCs w:val="24"/>
        </w:rPr>
        <w:t>Visto</w:t>
      </w:r>
      <w:r w:rsidRPr="00147527">
        <w:rPr>
          <w:rFonts w:ascii="Garamond" w:hAnsi="Garamond"/>
          <w:sz w:val="24"/>
          <w:szCs w:val="24"/>
        </w:rPr>
        <w:t xml:space="preserve"> il D.M. 12.11.2021 che prevede, per le persone con disturbi specifici dell’apprendimento (DSA), misure specifiche e strumenti compensativi per effettuare senza penalizzazioni le prove concorsuali; </w:t>
      </w:r>
    </w:p>
    <w:p w14:paraId="7A70197E" w14:textId="77777777" w:rsidR="00E80ECC" w:rsidRPr="00E80ECC" w:rsidRDefault="00E80ECC" w:rsidP="00147527">
      <w:pPr>
        <w:spacing w:after="0" w:line="360" w:lineRule="auto"/>
        <w:jc w:val="both"/>
        <w:rPr>
          <w:rFonts w:ascii="Garamond" w:hAnsi="Garamond"/>
          <w:b/>
          <w:bCs/>
          <w:sz w:val="24"/>
          <w:szCs w:val="24"/>
        </w:rPr>
      </w:pPr>
    </w:p>
    <w:p w14:paraId="04A8099A" w14:textId="77777777" w:rsidR="00E80ECC" w:rsidRPr="00E80ECC" w:rsidRDefault="00F82F34" w:rsidP="00E80ECC">
      <w:pPr>
        <w:spacing w:after="0" w:line="360" w:lineRule="auto"/>
        <w:jc w:val="center"/>
        <w:rPr>
          <w:rFonts w:ascii="Garamond" w:hAnsi="Garamond"/>
          <w:b/>
          <w:bCs/>
          <w:sz w:val="24"/>
          <w:szCs w:val="24"/>
        </w:rPr>
      </w:pPr>
      <w:r w:rsidRPr="00E80ECC">
        <w:rPr>
          <w:rFonts w:ascii="Garamond" w:hAnsi="Garamond"/>
          <w:b/>
          <w:bCs/>
          <w:sz w:val="24"/>
          <w:szCs w:val="24"/>
        </w:rPr>
        <w:t>RENDE NOTO</w:t>
      </w:r>
    </w:p>
    <w:p w14:paraId="1A15BECC" w14:textId="3FB99BF8" w:rsidR="00E80ECC" w:rsidRPr="002A4787" w:rsidRDefault="00823821" w:rsidP="00147527">
      <w:pPr>
        <w:spacing w:after="0" w:line="360" w:lineRule="auto"/>
        <w:jc w:val="both"/>
        <w:rPr>
          <w:rFonts w:ascii="Garamond" w:hAnsi="Garamond"/>
          <w:b/>
          <w:bCs/>
          <w:sz w:val="24"/>
          <w:szCs w:val="24"/>
        </w:rPr>
      </w:pPr>
      <w:r>
        <w:rPr>
          <w:rFonts w:ascii="Garamond" w:hAnsi="Garamond"/>
          <w:b/>
          <w:bCs/>
          <w:sz w:val="24"/>
          <w:szCs w:val="24"/>
        </w:rPr>
        <w:t>E’</w:t>
      </w:r>
      <w:r w:rsidR="006911DD" w:rsidRPr="002A4787">
        <w:rPr>
          <w:rFonts w:ascii="Garamond" w:hAnsi="Garamond"/>
          <w:b/>
          <w:bCs/>
          <w:sz w:val="24"/>
          <w:szCs w:val="24"/>
        </w:rPr>
        <w:t xml:space="preserve"> indetto </w:t>
      </w:r>
      <w:r>
        <w:rPr>
          <w:rFonts w:ascii="Garamond" w:hAnsi="Garamond"/>
          <w:b/>
          <w:bCs/>
          <w:sz w:val="24"/>
          <w:szCs w:val="24"/>
        </w:rPr>
        <w:t xml:space="preserve">un </w:t>
      </w:r>
      <w:r w:rsidR="006911DD" w:rsidRPr="002A4787">
        <w:rPr>
          <w:rFonts w:ascii="Garamond" w:hAnsi="Garamond"/>
          <w:b/>
          <w:bCs/>
          <w:sz w:val="24"/>
          <w:szCs w:val="24"/>
        </w:rPr>
        <w:t>pubblico concorso per esami</w:t>
      </w:r>
      <w:r>
        <w:rPr>
          <w:rFonts w:ascii="Garamond" w:hAnsi="Garamond"/>
          <w:b/>
          <w:bCs/>
          <w:sz w:val="24"/>
          <w:szCs w:val="24"/>
        </w:rPr>
        <w:t xml:space="preserve"> </w:t>
      </w:r>
      <w:r w:rsidR="00F82F34" w:rsidRPr="002A4787">
        <w:rPr>
          <w:rFonts w:ascii="Garamond" w:hAnsi="Garamond"/>
          <w:b/>
          <w:bCs/>
          <w:sz w:val="24"/>
          <w:szCs w:val="24"/>
        </w:rPr>
        <w:t>per la copertura a tempo pieno indeterminato di n.</w:t>
      </w:r>
      <w:r w:rsidR="005A2F0F">
        <w:rPr>
          <w:rFonts w:ascii="Garamond" w:hAnsi="Garamond"/>
          <w:b/>
          <w:bCs/>
          <w:sz w:val="24"/>
          <w:szCs w:val="24"/>
        </w:rPr>
        <w:t>2</w:t>
      </w:r>
      <w:r w:rsidR="00F82F34" w:rsidRPr="002A4787">
        <w:rPr>
          <w:rFonts w:ascii="Garamond" w:hAnsi="Garamond"/>
          <w:b/>
          <w:bCs/>
          <w:sz w:val="24"/>
          <w:szCs w:val="24"/>
        </w:rPr>
        <w:t xml:space="preserve"> post</w:t>
      </w:r>
      <w:r w:rsidR="00C3410A">
        <w:rPr>
          <w:rFonts w:ascii="Garamond" w:hAnsi="Garamond"/>
          <w:b/>
          <w:bCs/>
          <w:sz w:val="24"/>
          <w:szCs w:val="24"/>
        </w:rPr>
        <w:t>i</w:t>
      </w:r>
      <w:r w:rsidR="00F82F34" w:rsidRPr="002A4787">
        <w:rPr>
          <w:rFonts w:ascii="Garamond" w:hAnsi="Garamond"/>
          <w:b/>
          <w:bCs/>
          <w:sz w:val="24"/>
          <w:szCs w:val="24"/>
        </w:rPr>
        <w:t xml:space="preserve"> con profilo professionale di “</w:t>
      </w:r>
      <w:r w:rsidR="006911DD" w:rsidRPr="002A4787">
        <w:rPr>
          <w:rFonts w:ascii="Garamond" w:hAnsi="Garamond"/>
          <w:b/>
          <w:bCs/>
          <w:sz w:val="24"/>
          <w:szCs w:val="24"/>
        </w:rPr>
        <w:t>Istruttore Amministrativo</w:t>
      </w:r>
      <w:r w:rsidR="00F82F34" w:rsidRPr="002A4787">
        <w:rPr>
          <w:rFonts w:ascii="Garamond" w:hAnsi="Garamond"/>
          <w:b/>
          <w:bCs/>
          <w:sz w:val="24"/>
          <w:szCs w:val="24"/>
        </w:rPr>
        <w:t>”</w:t>
      </w:r>
      <w:r w:rsidR="006911DD" w:rsidRPr="002A4787">
        <w:rPr>
          <w:rFonts w:ascii="Garamond" w:hAnsi="Garamond"/>
          <w:b/>
          <w:bCs/>
          <w:sz w:val="24"/>
          <w:szCs w:val="24"/>
        </w:rPr>
        <w:t xml:space="preserve"> </w:t>
      </w:r>
      <w:r w:rsidR="00F82F34" w:rsidRPr="002A4787">
        <w:rPr>
          <w:rFonts w:ascii="Garamond" w:hAnsi="Garamond"/>
          <w:b/>
          <w:bCs/>
          <w:sz w:val="24"/>
          <w:szCs w:val="24"/>
        </w:rPr>
        <w:t xml:space="preserve">- Area </w:t>
      </w:r>
      <w:r w:rsidR="006911DD" w:rsidRPr="002A4787">
        <w:rPr>
          <w:rFonts w:ascii="Garamond" w:hAnsi="Garamond"/>
          <w:b/>
          <w:bCs/>
          <w:sz w:val="24"/>
          <w:szCs w:val="24"/>
        </w:rPr>
        <w:t>I</w:t>
      </w:r>
      <w:r w:rsidR="00F82F34" w:rsidRPr="002A4787">
        <w:rPr>
          <w:rFonts w:ascii="Garamond" w:hAnsi="Garamond"/>
          <w:b/>
          <w:bCs/>
          <w:sz w:val="24"/>
          <w:szCs w:val="24"/>
        </w:rPr>
        <w:t>struttori</w:t>
      </w:r>
      <w:r w:rsidR="006911DD" w:rsidRPr="002A4787">
        <w:rPr>
          <w:rFonts w:ascii="Garamond" w:hAnsi="Garamond"/>
          <w:b/>
          <w:bCs/>
          <w:sz w:val="24"/>
          <w:szCs w:val="24"/>
        </w:rPr>
        <w:t xml:space="preserve"> (ex Categoria C)</w:t>
      </w:r>
      <w:r w:rsidR="00C3410A">
        <w:rPr>
          <w:rFonts w:ascii="Garamond" w:hAnsi="Garamond"/>
          <w:b/>
          <w:bCs/>
          <w:sz w:val="24"/>
          <w:szCs w:val="24"/>
        </w:rPr>
        <w:t>-</w:t>
      </w:r>
      <w:r w:rsidR="00F82F34" w:rsidRPr="002A4787">
        <w:rPr>
          <w:rFonts w:ascii="Garamond" w:hAnsi="Garamond"/>
          <w:b/>
          <w:bCs/>
          <w:sz w:val="24"/>
          <w:szCs w:val="24"/>
        </w:rPr>
        <w:t xml:space="preserve"> da </w:t>
      </w:r>
      <w:r w:rsidR="006911DD" w:rsidRPr="002A4787">
        <w:rPr>
          <w:rFonts w:ascii="Garamond" w:hAnsi="Garamond"/>
          <w:b/>
          <w:bCs/>
          <w:sz w:val="24"/>
          <w:szCs w:val="24"/>
        </w:rPr>
        <w:t xml:space="preserve">assegnare </w:t>
      </w:r>
      <w:r w:rsidR="005A2F0F">
        <w:rPr>
          <w:rFonts w:ascii="Garamond" w:hAnsi="Garamond"/>
          <w:b/>
          <w:bCs/>
          <w:sz w:val="24"/>
          <w:szCs w:val="24"/>
        </w:rPr>
        <w:t xml:space="preserve">N.1 unità </w:t>
      </w:r>
      <w:r w:rsidR="006911DD" w:rsidRPr="002A4787">
        <w:rPr>
          <w:rFonts w:ascii="Garamond" w:hAnsi="Garamond"/>
          <w:b/>
          <w:bCs/>
          <w:sz w:val="24"/>
          <w:szCs w:val="24"/>
        </w:rPr>
        <w:t>a</w:t>
      </w:r>
      <w:r w:rsidR="00F82F34" w:rsidRPr="002A4787">
        <w:rPr>
          <w:rFonts w:ascii="Garamond" w:hAnsi="Garamond"/>
          <w:b/>
          <w:bCs/>
          <w:sz w:val="24"/>
          <w:szCs w:val="24"/>
        </w:rPr>
        <w:t xml:space="preserve">ll’Area </w:t>
      </w:r>
      <w:r w:rsidR="00F23EAB">
        <w:rPr>
          <w:rFonts w:ascii="Garamond" w:hAnsi="Garamond"/>
          <w:b/>
          <w:bCs/>
          <w:sz w:val="24"/>
          <w:szCs w:val="24"/>
        </w:rPr>
        <w:t>Amministrativa</w:t>
      </w:r>
      <w:r w:rsidR="005A2F0F">
        <w:rPr>
          <w:rFonts w:ascii="Garamond" w:hAnsi="Garamond"/>
          <w:b/>
          <w:bCs/>
          <w:sz w:val="24"/>
          <w:szCs w:val="24"/>
        </w:rPr>
        <w:t xml:space="preserve"> e N. 1 unità all’Area Finanziaria</w:t>
      </w:r>
      <w:r w:rsidR="00E80ECC" w:rsidRPr="002A4787">
        <w:rPr>
          <w:rFonts w:ascii="Garamond" w:hAnsi="Garamond"/>
          <w:b/>
          <w:bCs/>
          <w:sz w:val="24"/>
          <w:szCs w:val="24"/>
        </w:rPr>
        <w:t>.</w:t>
      </w:r>
    </w:p>
    <w:p w14:paraId="32713425" w14:textId="77777777" w:rsidR="00E80ECC" w:rsidRDefault="00E80ECC" w:rsidP="0012553B">
      <w:pPr>
        <w:spacing w:after="0" w:line="360" w:lineRule="auto"/>
        <w:jc w:val="both"/>
        <w:rPr>
          <w:rFonts w:ascii="Garamond" w:hAnsi="Garamond"/>
          <w:b/>
          <w:bCs/>
          <w:sz w:val="24"/>
          <w:szCs w:val="24"/>
        </w:rPr>
      </w:pPr>
    </w:p>
    <w:p w14:paraId="750BBBD2" w14:textId="2C5B652D" w:rsidR="00476AED" w:rsidRPr="00476AED" w:rsidRDefault="0080734C" w:rsidP="00476AED">
      <w:pPr>
        <w:spacing w:after="0" w:line="360" w:lineRule="auto"/>
        <w:jc w:val="both"/>
        <w:rPr>
          <w:rFonts w:ascii="Garamond" w:eastAsia="Times New Roman" w:hAnsi="Garamond" w:cs="Times New Roman"/>
          <w:b/>
          <w:sz w:val="24"/>
          <w:szCs w:val="24"/>
          <w:u w:val="single"/>
          <w:lang w:eastAsia="it-IT"/>
        </w:rPr>
      </w:pPr>
      <w:r>
        <w:rPr>
          <w:rFonts w:ascii="Garamond" w:eastAsia="Times New Roman" w:hAnsi="Garamond" w:cs="Times New Roman"/>
          <w:b/>
          <w:sz w:val="24"/>
          <w:szCs w:val="24"/>
          <w:u w:val="single"/>
          <w:lang w:eastAsia="it-IT"/>
        </w:rPr>
        <w:t xml:space="preserve">ART.1 </w:t>
      </w:r>
      <w:r w:rsidRPr="00476AED">
        <w:rPr>
          <w:rFonts w:ascii="Garamond" w:eastAsia="Times New Roman" w:hAnsi="Garamond" w:cs="Times New Roman"/>
          <w:b/>
          <w:sz w:val="24"/>
          <w:szCs w:val="24"/>
          <w:u w:val="single"/>
          <w:lang w:eastAsia="it-IT"/>
        </w:rPr>
        <w:t xml:space="preserve">- </w:t>
      </w:r>
      <w:r>
        <w:rPr>
          <w:rFonts w:ascii="Garamond" w:eastAsia="Times New Roman" w:hAnsi="Garamond" w:cs="Times New Roman"/>
          <w:b/>
          <w:sz w:val="24"/>
          <w:szCs w:val="24"/>
          <w:u w:val="single"/>
          <w:lang w:eastAsia="it-IT"/>
        </w:rPr>
        <w:t>T</w:t>
      </w:r>
      <w:r w:rsidRPr="00476AED">
        <w:rPr>
          <w:rFonts w:ascii="Garamond" w:eastAsia="Times New Roman" w:hAnsi="Garamond" w:cs="Times New Roman"/>
          <w:b/>
          <w:sz w:val="24"/>
          <w:szCs w:val="24"/>
          <w:u w:val="single"/>
          <w:lang w:eastAsia="it-IT"/>
        </w:rPr>
        <w:t>RATTAMENTO ECONOMICO E SEDE DI LAVORO</w:t>
      </w:r>
    </w:p>
    <w:p w14:paraId="5E31664A" w14:textId="77569EDA" w:rsidR="00476AED" w:rsidRPr="00476AED" w:rsidRDefault="00476AED" w:rsidP="00476AED">
      <w:pPr>
        <w:autoSpaceDE w:val="0"/>
        <w:autoSpaceDN w:val="0"/>
        <w:adjustRightInd w:val="0"/>
        <w:spacing w:after="0" w:line="360" w:lineRule="auto"/>
        <w:jc w:val="both"/>
        <w:rPr>
          <w:rFonts w:ascii="Garamond" w:eastAsia="Times New Roman" w:hAnsi="Garamond" w:cs="Times New Roman"/>
          <w:sz w:val="24"/>
          <w:szCs w:val="24"/>
          <w:lang w:eastAsia="it-IT"/>
        </w:rPr>
      </w:pPr>
      <w:r w:rsidRPr="00476AED">
        <w:rPr>
          <w:rFonts w:ascii="Garamond" w:eastAsia="Times New Roman" w:hAnsi="Garamond" w:cs="Times New Roman"/>
          <w:sz w:val="24"/>
          <w:szCs w:val="24"/>
          <w:lang w:eastAsia="it-IT"/>
        </w:rPr>
        <w:t>A</w:t>
      </w:r>
      <w:r w:rsidR="00F057F9">
        <w:rPr>
          <w:rFonts w:ascii="Garamond" w:eastAsia="Times New Roman" w:hAnsi="Garamond" w:cs="Times New Roman"/>
          <w:sz w:val="24"/>
          <w:szCs w:val="24"/>
          <w:lang w:eastAsia="it-IT"/>
        </w:rPr>
        <w:t xml:space="preserve"> ciascun</w:t>
      </w:r>
      <w:r w:rsidRPr="00476AED">
        <w:rPr>
          <w:rFonts w:ascii="Garamond" w:eastAsia="Times New Roman" w:hAnsi="Garamond" w:cs="Times New Roman"/>
          <w:sz w:val="24"/>
          <w:szCs w:val="24"/>
          <w:lang w:eastAsia="it-IT"/>
        </w:rPr>
        <w:t xml:space="preserve"> posto è attribuito il trattamento economico iniziale previsto per la qualifica dal vigente CCNL per il personale del Comparto Funzioni Locali ed è soggetto alle ritenute previdenziali, assistenziali ed erariali a norma di legge. La sede di lavoro è presso il Comune di Pontecorvo, Piazza IV Novembre n.1.</w:t>
      </w:r>
    </w:p>
    <w:p w14:paraId="4775F954" w14:textId="77777777" w:rsidR="00476AED" w:rsidRDefault="00476AED" w:rsidP="0012553B">
      <w:pPr>
        <w:spacing w:after="0" w:line="360" w:lineRule="auto"/>
        <w:jc w:val="both"/>
        <w:rPr>
          <w:rFonts w:ascii="Garamond" w:hAnsi="Garamond"/>
          <w:b/>
          <w:bCs/>
          <w:sz w:val="24"/>
          <w:szCs w:val="24"/>
        </w:rPr>
      </w:pPr>
    </w:p>
    <w:p w14:paraId="05ABF1E4" w14:textId="0C3EC214" w:rsidR="006911DD" w:rsidRPr="00476AED" w:rsidRDefault="0080734C" w:rsidP="0012553B">
      <w:pPr>
        <w:spacing w:after="0" w:line="360" w:lineRule="auto"/>
        <w:jc w:val="both"/>
        <w:rPr>
          <w:rFonts w:ascii="Garamond" w:hAnsi="Garamond"/>
          <w:b/>
          <w:bCs/>
          <w:sz w:val="24"/>
          <w:szCs w:val="24"/>
          <w:u w:val="single"/>
        </w:rPr>
      </w:pPr>
      <w:r w:rsidRPr="00476AED">
        <w:rPr>
          <w:rFonts w:ascii="Garamond" w:hAnsi="Garamond"/>
          <w:b/>
          <w:bCs/>
          <w:sz w:val="24"/>
          <w:szCs w:val="24"/>
          <w:u w:val="single"/>
        </w:rPr>
        <w:t xml:space="preserve"> </w:t>
      </w:r>
      <w:r>
        <w:rPr>
          <w:rFonts w:ascii="Garamond" w:hAnsi="Garamond"/>
          <w:b/>
          <w:bCs/>
          <w:sz w:val="24"/>
          <w:szCs w:val="24"/>
          <w:u w:val="single"/>
        </w:rPr>
        <w:t>ART.</w:t>
      </w:r>
      <w:r w:rsidRPr="00476AED">
        <w:rPr>
          <w:rFonts w:ascii="Garamond" w:hAnsi="Garamond"/>
          <w:b/>
          <w:bCs/>
          <w:sz w:val="24"/>
          <w:szCs w:val="24"/>
          <w:u w:val="single"/>
        </w:rPr>
        <w:t xml:space="preserve"> </w:t>
      </w:r>
      <w:r>
        <w:rPr>
          <w:rFonts w:ascii="Garamond" w:hAnsi="Garamond"/>
          <w:b/>
          <w:bCs/>
          <w:sz w:val="24"/>
          <w:szCs w:val="24"/>
          <w:u w:val="single"/>
        </w:rPr>
        <w:t>2</w:t>
      </w:r>
      <w:r w:rsidRPr="00476AED">
        <w:rPr>
          <w:rFonts w:ascii="Garamond" w:hAnsi="Garamond"/>
          <w:b/>
          <w:bCs/>
          <w:sz w:val="24"/>
          <w:szCs w:val="24"/>
          <w:u w:val="single"/>
        </w:rPr>
        <w:t xml:space="preserve"> –RISERVE</w:t>
      </w:r>
    </w:p>
    <w:p w14:paraId="75B032D2" w14:textId="57F14804" w:rsidR="004820D8" w:rsidRPr="00D97578" w:rsidRDefault="00F82F34" w:rsidP="004820D8">
      <w:pPr>
        <w:autoSpaceDE w:val="0"/>
        <w:autoSpaceDN w:val="0"/>
        <w:adjustRightInd w:val="0"/>
        <w:spacing w:after="0" w:line="360" w:lineRule="auto"/>
        <w:jc w:val="both"/>
        <w:rPr>
          <w:rFonts w:ascii="Garamond" w:hAnsi="Garamond" w:cs="BookmanOldStyle"/>
          <w:sz w:val="24"/>
          <w:szCs w:val="24"/>
        </w:rPr>
      </w:pPr>
      <w:r w:rsidRPr="0012553B">
        <w:rPr>
          <w:rFonts w:ascii="Garamond" w:hAnsi="Garamond"/>
          <w:sz w:val="24"/>
          <w:szCs w:val="24"/>
        </w:rPr>
        <w:t>Ai sensi dell’</w:t>
      </w:r>
      <w:r w:rsidR="0080734C">
        <w:rPr>
          <w:rFonts w:ascii="Garamond" w:hAnsi="Garamond"/>
          <w:sz w:val="24"/>
          <w:szCs w:val="24"/>
        </w:rPr>
        <w:t>Art.</w:t>
      </w:r>
      <w:r w:rsidRPr="0012553B">
        <w:rPr>
          <w:rFonts w:ascii="Garamond" w:hAnsi="Garamond"/>
          <w:sz w:val="24"/>
          <w:szCs w:val="24"/>
        </w:rPr>
        <w:t xml:space="preserve"> 1014, comma 3 e 4, e dell’</w:t>
      </w:r>
      <w:r w:rsidR="0080734C">
        <w:rPr>
          <w:rFonts w:ascii="Garamond" w:hAnsi="Garamond"/>
          <w:sz w:val="24"/>
          <w:szCs w:val="24"/>
        </w:rPr>
        <w:t>Art.</w:t>
      </w:r>
      <w:r w:rsidRPr="0012553B">
        <w:rPr>
          <w:rFonts w:ascii="Garamond" w:hAnsi="Garamond"/>
          <w:sz w:val="24"/>
          <w:szCs w:val="24"/>
        </w:rPr>
        <w:t xml:space="preserve"> 678, comma 9, del D.Lgs. 66/2010 e successive modifiche e integrazioni</w:t>
      </w:r>
      <w:r w:rsidR="006008A3" w:rsidRPr="0012553B">
        <w:rPr>
          <w:rFonts w:ascii="Garamond" w:hAnsi="Garamond"/>
          <w:sz w:val="24"/>
          <w:szCs w:val="24"/>
        </w:rPr>
        <w:t xml:space="preserve"> </w:t>
      </w:r>
      <w:r w:rsidR="004820D8" w:rsidRPr="0012553B">
        <w:rPr>
          <w:rFonts w:ascii="Garamond" w:hAnsi="Garamond"/>
          <w:sz w:val="24"/>
          <w:szCs w:val="24"/>
        </w:rPr>
        <w:t xml:space="preserve">il presente concorso determina una frazione di riserva inferiore all’unità </w:t>
      </w:r>
      <w:r w:rsidR="004820D8">
        <w:rPr>
          <w:rFonts w:ascii="Garamond" w:hAnsi="Garamond"/>
          <w:sz w:val="24"/>
          <w:szCs w:val="24"/>
        </w:rPr>
        <w:t xml:space="preserve">in favore dei </w:t>
      </w:r>
      <w:r w:rsidR="006008A3" w:rsidRPr="0012553B">
        <w:rPr>
          <w:rFonts w:ascii="Garamond" w:hAnsi="Garamond"/>
          <w:sz w:val="24"/>
          <w:szCs w:val="24"/>
        </w:rPr>
        <w:t>volontari FF.AA</w:t>
      </w:r>
      <w:r w:rsidR="006008A3" w:rsidRPr="00F057F9">
        <w:rPr>
          <w:rFonts w:ascii="Garamond" w:hAnsi="Garamond"/>
          <w:sz w:val="24"/>
          <w:szCs w:val="24"/>
        </w:rPr>
        <w:t>.</w:t>
      </w:r>
      <w:r w:rsidR="004820D8" w:rsidRPr="00F057F9">
        <w:rPr>
          <w:rFonts w:ascii="Garamond" w:hAnsi="Garamond"/>
          <w:sz w:val="24"/>
          <w:szCs w:val="24"/>
        </w:rPr>
        <w:t xml:space="preserve"> pari al </w:t>
      </w:r>
      <w:r w:rsidR="00F057F9" w:rsidRPr="00F057F9">
        <w:rPr>
          <w:rFonts w:ascii="Garamond" w:hAnsi="Garamond"/>
          <w:sz w:val="24"/>
          <w:szCs w:val="24"/>
        </w:rPr>
        <w:t>0,60</w:t>
      </w:r>
      <w:r w:rsidR="00D97578" w:rsidRPr="00F057F9">
        <w:rPr>
          <w:rFonts w:ascii="Garamond" w:hAnsi="Garamond"/>
          <w:sz w:val="24"/>
          <w:szCs w:val="24"/>
        </w:rPr>
        <w:t xml:space="preserve"> </w:t>
      </w:r>
      <w:r w:rsidR="004820D8" w:rsidRPr="00F057F9">
        <w:rPr>
          <w:rFonts w:ascii="Garamond" w:hAnsi="Garamond"/>
          <w:sz w:val="24"/>
          <w:szCs w:val="24"/>
        </w:rPr>
        <w:t xml:space="preserve">% </w:t>
      </w:r>
      <w:r w:rsidR="004820D8" w:rsidRPr="00D97578">
        <w:rPr>
          <w:rFonts w:ascii="Garamond" w:hAnsi="Garamond" w:cs="BookmanOldStyle"/>
          <w:sz w:val="24"/>
          <w:szCs w:val="24"/>
        </w:rPr>
        <w:t>che verrà cumulata ad altre frazioni che si dovessero realizzare nei prossimi provvedimenti di assunzione.</w:t>
      </w:r>
    </w:p>
    <w:p w14:paraId="0E8D358A" w14:textId="535D813F" w:rsidR="0012553B" w:rsidRPr="0012553B" w:rsidRDefault="006008A3" w:rsidP="0012553B">
      <w:pPr>
        <w:autoSpaceDE w:val="0"/>
        <w:autoSpaceDN w:val="0"/>
        <w:adjustRightInd w:val="0"/>
        <w:spacing w:after="0" w:line="360" w:lineRule="auto"/>
        <w:jc w:val="both"/>
        <w:rPr>
          <w:rFonts w:ascii="Garamond" w:hAnsi="Garamond" w:cs="BookmanOldStyle"/>
          <w:sz w:val="24"/>
          <w:szCs w:val="24"/>
        </w:rPr>
      </w:pPr>
      <w:r w:rsidRPr="00F057F9">
        <w:rPr>
          <w:rFonts w:ascii="Garamond" w:hAnsi="Garamond"/>
          <w:sz w:val="24"/>
          <w:szCs w:val="24"/>
        </w:rPr>
        <w:t xml:space="preserve"> </w:t>
      </w:r>
      <w:bookmarkStart w:id="0" w:name="_Hlk179191269"/>
      <w:r w:rsidR="004820D8" w:rsidRPr="00F057F9">
        <w:rPr>
          <w:rFonts w:ascii="Garamond" w:hAnsi="Garamond"/>
          <w:sz w:val="24"/>
          <w:szCs w:val="24"/>
        </w:rPr>
        <w:t>Inoltre</w:t>
      </w:r>
      <w:r w:rsidR="004820D8" w:rsidRPr="00D97578">
        <w:rPr>
          <w:rFonts w:ascii="Garamond" w:hAnsi="Garamond"/>
          <w:sz w:val="24"/>
          <w:szCs w:val="24"/>
        </w:rPr>
        <w:t>,</w:t>
      </w:r>
      <w:r w:rsidRPr="00D97578">
        <w:rPr>
          <w:rFonts w:ascii="Garamond" w:hAnsi="Garamond"/>
          <w:sz w:val="24"/>
          <w:szCs w:val="24"/>
        </w:rPr>
        <w:t xml:space="preserve"> </w:t>
      </w:r>
      <w:bookmarkEnd w:id="0"/>
      <w:r w:rsidRPr="00D97578">
        <w:rPr>
          <w:rFonts w:ascii="Garamond" w:hAnsi="Garamond"/>
          <w:sz w:val="24"/>
          <w:szCs w:val="24"/>
        </w:rPr>
        <w:t>ai sensi dell’</w:t>
      </w:r>
      <w:r w:rsidR="0080734C" w:rsidRPr="00D97578">
        <w:rPr>
          <w:rFonts w:ascii="Garamond" w:hAnsi="Garamond"/>
          <w:sz w:val="24"/>
          <w:szCs w:val="24"/>
        </w:rPr>
        <w:t>Art.</w:t>
      </w:r>
      <w:r w:rsidRPr="00D97578">
        <w:rPr>
          <w:rFonts w:ascii="Garamond" w:hAnsi="Garamond"/>
          <w:sz w:val="24"/>
          <w:szCs w:val="24"/>
        </w:rPr>
        <w:t xml:space="preserve"> 18 comma 4 del D.Lgs 40/2017, come riformato dal D.L. 44/2023 convertito dalla L. 74/2023, </w:t>
      </w:r>
      <w:bookmarkStart w:id="1" w:name="_Hlk179191357"/>
      <w:r w:rsidR="00E80ECC" w:rsidRPr="00D97578">
        <w:rPr>
          <w:rFonts w:ascii="Garamond" w:hAnsi="Garamond"/>
          <w:sz w:val="24"/>
          <w:szCs w:val="24"/>
        </w:rPr>
        <w:t xml:space="preserve">il presente concorso determina una frazione </w:t>
      </w:r>
      <w:r w:rsidR="00F82F34" w:rsidRPr="00D97578">
        <w:rPr>
          <w:rFonts w:ascii="Garamond" w:hAnsi="Garamond"/>
          <w:sz w:val="24"/>
          <w:szCs w:val="24"/>
        </w:rPr>
        <w:t xml:space="preserve">di riserva </w:t>
      </w:r>
      <w:r w:rsidR="00E80ECC" w:rsidRPr="00D97578">
        <w:rPr>
          <w:rFonts w:ascii="Garamond" w:hAnsi="Garamond"/>
          <w:sz w:val="24"/>
          <w:szCs w:val="24"/>
        </w:rPr>
        <w:t xml:space="preserve">inferiore </w:t>
      </w:r>
      <w:r w:rsidR="00F82F34" w:rsidRPr="00D97578">
        <w:rPr>
          <w:rFonts w:ascii="Garamond" w:hAnsi="Garamond"/>
          <w:sz w:val="24"/>
          <w:szCs w:val="24"/>
        </w:rPr>
        <w:t>all’unità</w:t>
      </w:r>
      <w:bookmarkEnd w:id="1"/>
      <w:r w:rsidR="0012553B" w:rsidRPr="00F057F9">
        <w:rPr>
          <w:rFonts w:ascii="Garamond" w:hAnsi="Garamond"/>
          <w:sz w:val="24"/>
          <w:szCs w:val="24"/>
        </w:rPr>
        <w:t>, pari al</w:t>
      </w:r>
      <w:r w:rsidR="004820D8" w:rsidRPr="00F057F9">
        <w:rPr>
          <w:rFonts w:ascii="Garamond" w:hAnsi="Garamond"/>
          <w:sz w:val="24"/>
          <w:szCs w:val="24"/>
        </w:rPr>
        <w:t xml:space="preserve"> </w:t>
      </w:r>
      <w:r w:rsidR="00F057F9">
        <w:rPr>
          <w:rFonts w:ascii="Garamond" w:hAnsi="Garamond"/>
          <w:sz w:val="24"/>
          <w:szCs w:val="24"/>
        </w:rPr>
        <w:t>0,30</w:t>
      </w:r>
      <w:r w:rsidR="0012553B" w:rsidRPr="00F057F9">
        <w:rPr>
          <w:rFonts w:ascii="Garamond" w:hAnsi="Garamond"/>
          <w:sz w:val="24"/>
          <w:szCs w:val="24"/>
        </w:rPr>
        <w:t xml:space="preserve">% </w:t>
      </w:r>
      <w:bookmarkStart w:id="2" w:name="_Hlk179191233"/>
      <w:r w:rsidR="004820D8" w:rsidRPr="00D97578">
        <w:rPr>
          <w:rFonts w:ascii="Garamond" w:hAnsi="Garamond"/>
          <w:sz w:val="24"/>
          <w:szCs w:val="24"/>
        </w:rPr>
        <w:t xml:space="preserve">dei posti dei volontari del servizio civile universale </w:t>
      </w:r>
      <w:r w:rsidR="0012553B" w:rsidRPr="00D97578">
        <w:rPr>
          <w:rFonts w:ascii="Garamond" w:hAnsi="Garamond" w:cs="BookmanOldStyle"/>
          <w:sz w:val="24"/>
          <w:szCs w:val="24"/>
        </w:rPr>
        <w:t>che verrà cumulata ad altre frazioni che si dovessero realizzare nei prossimi provvedimenti di assunzione.</w:t>
      </w:r>
    </w:p>
    <w:bookmarkEnd w:id="2"/>
    <w:p w14:paraId="6F1A7EDE" w14:textId="43F2CD7F" w:rsidR="006008A3" w:rsidRPr="0012553B" w:rsidRDefault="0012553B" w:rsidP="0012553B">
      <w:pPr>
        <w:autoSpaceDE w:val="0"/>
        <w:autoSpaceDN w:val="0"/>
        <w:adjustRightInd w:val="0"/>
        <w:spacing w:after="0" w:line="360" w:lineRule="auto"/>
        <w:jc w:val="both"/>
        <w:rPr>
          <w:rFonts w:ascii="Garamond" w:hAnsi="Garamond"/>
          <w:sz w:val="24"/>
          <w:szCs w:val="24"/>
        </w:rPr>
      </w:pPr>
      <w:r w:rsidRPr="0012553B">
        <w:rPr>
          <w:rFonts w:ascii="Garamond" w:hAnsi="Garamond" w:cs="BookmanOldStyle"/>
          <w:sz w:val="24"/>
          <w:szCs w:val="24"/>
        </w:rPr>
        <w:t xml:space="preserve">Non operano </w:t>
      </w:r>
      <w:r w:rsidR="00AC7435">
        <w:rPr>
          <w:rFonts w:ascii="Garamond" w:hAnsi="Garamond" w:cs="BookmanOldStyle"/>
          <w:sz w:val="24"/>
          <w:szCs w:val="24"/>
        </w:rPr>
        <w:t xml:space="preserve">inoltre </w:t>
      </w:r>
      <w:r w:rsidRPr="0012553B">
        <w:rPr>
          <w:rFonts w:ascii="Garamond" w:hAnsi="Garamond" w:cs="BookmanOldStyle"/>
          <w:sz w:val="24"/>
          <w:szCs w:val="24"/>
        </w:rPr>
        <w:t>le riserve a favore dei soggetti individuati dalla legge numero 68/1999</w:t>
      </w:r>
      <w:r w:rsidR="003C0486">
        <w:rPr>
          <w:rFonts w:ascii="Garamond" w:hAnsi="Garamond" w:cs="BookmanOldStyle"/>
          <w:sz w:val="24"/>
          <w:szCs w:val="24"/>
        </w:rPr>
        <w:t xml:space="preserve"> in quanto l’obbligo risulta già adempiuto.</w:t>
      </w:r>
    </w:p>
    <w:p w14:paraId="376C953D" w14:textId="77777777" w:rsidR="00476AED" w:rsidRDefault="00476AED" w:rsidP="00147527">
      <w:pPr>
        <w:spacing w:after="0" w:line="360" w:lineRule="auto"/>
        <w:jc w:val="both"/>
        <w:rPr>
          <w:rFonts w:ascii="Garamond" w:hAnsi="Garamond"/>
          <w:sz w:val="24"/>
          <w:szCs w:val="24"/>
        </w:rPr>
      </w:pPr>
    </w:p>
    <w:p w14:paraId="4EB0894C" w14:textId="04E2A14A" w:rsidR="00AE643D" w:rsidRPr="00AE643D" w:rsidRDefault="0080734C" w:rsidP="00AE643D">
      <w:pPr>
        <w:spacing w:after="0" w:line="360" w:lineRule="auto"/>
        <w:jc w:val="both"/>
        <w:rPr>
          <w:rFonts w:ascii="Garamond" w:eastAsia="Times New Roman" w:hAnsi="Garamond" w:cs="Times New Roman"/>
          <w:b/>
          <w:sz w:val="24"/>
          <w:szCs w:val="24"/>
          <w:u w:val="single"/>
          <w:lang w:eastAsia="it-IT"/>
        </w:rPr>
      </w:pPr>
      <w:r>
        <w:rPr>
          <w:rFonts w:ascii="Garamond" w:eastAsia="Times New Roman" w:hAnsi="Garamond" w:cs="Times New Roman"/>
          <w:b/>
          <w:sz w:val="24"/>
          <w:szCs w:val="24"/>
          <w:u w:val="single"/>
          <w:lang w:eastAsia="it-IT"/>
        </w:rPr>
        <w:t>ART.</w:t>
      </w:r>
      <w:r w:rsidRPr="00AE643D">
        <w:rPr>
          <w:rFonts w:ascii="Garamond" w:eastAsia="Times New Roman" w:hAnsi="Garamond" w:cs="Times New Roman"/>
          <w:b/>
          <w:sz w:val="24"/>
          <w:szCs w:val="24"/>
          <w:u w:val="single"/>
          <w:lang w:eastAsia="it-IT"/>
        </w:rPr>
        <w:t xml:space="preserve"> 3- </w:t>
      </w:r>
      <w:r>
        <w:rPr>
          <w:rFonts w:ascii="Garamond" w:eastAsia="Times New Roman" w:hAnsi="Garamond" w:cs="Times New Roman"/>
          <w:b/>
          <w:sz w:val="24"/>
          <w:szCs w:val="24"/>
          <w:u w:val="single"/>
          <w:lang w:eastAsia="it-IT"/>
        </w:rPr>
        <w:t>C</w:t>
      </w:r>
      <w:r w:rsidRPr="00AE643D">
        <w:rPr>
          <w:rFonts w:ascii="Garamond" w:eastAsia="Times New Roman" w:hAnsi="Garamond" w:cs="Times New Roman"/>
          <w:b/>
          <w:sz w:val="24"/>
          <w:szCs w:val="24"/>
          <w:u w:val="single"/>
          <w:lang w:eastAsia="it-IT"/>
        </w:rPr>
        <w:t>OMPETENZE RICHIESTE PER IL RUOLO DEL POSTO MESSO A CONCORSO</w:t>
      </w:r>
    </w:p>
    <w:p w14:paraId="51ED3CA7" w14:textId="7BAC42B0" w:rsidR="00AE643D" w:rsidRDefault="00F82F34" w:rsidP="00147527">
      <w:pPr>
        <w:spacing w:after="0" w:line="360" w:lineRule="auto"/>
        <w:jc w:val="both"/>
        <w:rPr>
          <w:rFonts w:ascii="Garamond" w:hAnsi="Garamond"/>
          <w:sz w:val="24"/>
          <w:szCs w:val="24"/>
        </w:rPr>
      </w:pPr>
      <w:r w:rsidRPr="00147527">
        <w:rPr>
          <w:rFonts w:ascii="Garamond" w:hAnsi="Garamond"/>
          <w:sz w:val="24"/>
          <w:szCs w:val="24"/>
        </w:rPr>
        <w:t>A titolo esemplificativo, ma non esaustivo, le attività richieste a</w:t>
      </w:r>
      <w:r w:rsidR="00D97578">
        <w:rPr>
          <w:rFonts w:ascii="Garamond" w:hAnsi="Garamond"/>
          <w:sz w:val="24"/>
          <w:szCs w:val="24"/>
        </w:rPr>
        <w:t>i</w:t>
      </w:r>
      <w:r w:rsidRPr="00147527">
        <w:rPr>
          <w:rFonts w:ascii="Garamond" w:hAnsi="Garamond"/>
          <w:sz w:val="24"/>
          <w:szCs w:val="24"/>
        </w:rPr>
        <w:t xml:space="preserve"> vincitor</w:t>
      </w:r>
      <w:r w:rsidR="00D97578">
        <w:rPr>
          <w:rFonts w:ascii="Garamond" w:hAnsi="Garamond"/>
          <w:sz w:val="24"/>
          <w:szCs w:val="24"/>
        </w:rPr>
        <w:t>i</w:t>
      </w:r>
      <w:r w:rsidRPr="00147527">
        <w:rPr>
          <w:rFonts w:ascii="Garamond" w:hAnsi="Garamond"/>
          <w:sz w:val="24"/>
          <w:szCs w:val="24"/>
        </w:rPr>
        <w:t xml:space="preserve"> sono le seguenti: </w:t>
      </w:r>
    </w:p>
    <w:p w14:paraId="1F9521DA" w14:textId="6D82C3FC" w:rsidR="0088751C" w:rsidRDefault="00F82F34" w:rsidP="00147527">
      <w:pPr>
        <w:spacing w:after="0" w:line="360" w:lineRule="auto"/>
        <w:jc w:val="both"/>
        <w:rPr>
          <w:rFonts w:ascii="Garamond" w:hAnsi="Garamond"/>
          <w:sz w:val="24"/>
          <w:szCs w:val="24"/>
        </w:rPr>
      </w:pPr>
      <w:r w:rsidRPr="00147527">
        <w:rPr>
          <w:rFonts w:ascii="Garamond" w:hAnsi="Garamond"/>
          <w:sz w:val="24"/>
          <w:szCs w:val="24"/>
        </w:rPr>
        <w:t>Le attività dell'istruttore amministrativo hanno contenuto di concetto, con responsabilità di risultati relativi a specifici processi produttivi/amministrativi o a parti di tali processi, con la guida di direttive di massima e di procedure predeterminate, e si svolgono anche per mezzo di strumenti informatici. L'istruttore amministrativo è chiamato a valutare e interpretare nel merito i casi concreti, ad interpretare e applicare le istruzioni di massima e ad elaborare proposte di soluzione. L'istruttore amministrativo svolge attività istruttorie, preparatorie e propositive sia in campo amministrativo sia in quello contabile-economico-finanziario, svolge attività di ricerca, studio ed elaborazione di dati in funzione della programmazione economico</w:t>
      </w:r>
      <w:r w:rsidR="00E80ECC">
        <w:rPr>
          <w:rFonts w:ascii="Garamond" w:hAnsi="Garamond"/>
          <w:sz w:val="24"/>
          <w:szCs w:val="24"/>
        </w:rPr>
        <w:t xml:space="preserve"> </w:t>
      </w:r>
      <w:r w:rsidRPr="00147527">
        <w:rPr>
          <w:rFonts w:ascii="Garamond" w:hAnsi="Garamond"/>
          <w:sz w:val="24"/>
          <w:szCs w:val="24"/>
        </w:rPr>
        <w:t>finanziaria e la definizione degli obiettivi. Predispone testi di atti e prospetti</w:t>
      </w:r>
      <w:r w:rsidR="0088751C">
        <w:rPr>
          <w:rFonts w:ascii="Garamond" w:hAnsi="Garamond"/>
          <w:sz w:val="24"/>
          <w:szCs w:val="24"/>
        </w:rPr>
        <w:t xml:space="preserve"> amministrativi/</w:t>
      </w:r>
      <w:r w:rsidRPr="00147527">
        <w:rPr>
          <w:rFonts w:ascii="Garamond" w:hAnsi="Garamond"/>
          <w:sz w:val="24"/>
          <w:szCs w:val="24"/>
        </w:rPr>
        <w:t xml:space="preserve">contabili, elaborando dati ed informazioni, anche di natura complessa. Svolge direttamente adempimenti in campo amministrativo, fiscale, previdenziale ed assicurativo, curando i rapporti con gli uffici o gli enti competenti. Cura la classificazione, la catalogazione, la fascicolazione degli atti e seleziona la documentazione ai fini archivistici. Se in possesso dei requisiti eventualmente previsti dalle discipline di settore, l'istruttore amministrativo può ricoprire i ruoli di agente contabile, agente consegnatario di beni mobili, responsabile del procedimento, responsabile unico del procedimento, </w:t>
      </w:r>
      <w:r w:rsidR="00AC7435">
        <w:rPr>
          <w:rFonts w:ascii="Garamond" w:hAnsi="Garamond"/>
          <w:sz w:val="24"/>
          <w:szCs w:val="24"/>
        </w:rPr>
        <w:t>responsabile</w:t>
      </w:r>
      <w:r w:rsidRPr="00147527">
        <w:rPr>
          <w:rFonts w:ascii="Garamond" w:hAnsi="Garamond"/>
          <w:sz w:val="24"/>
          <w:szCs w:val="24"/>
        </w:rPr>
        <w:t xml:space="preserve"> dell'esecuzione di contratti pubblici, responsabile di gruppo di lavoro. L'istruttore amministrativo, nei casi in cui è responsabile del procedimento</w:t>
      </w:r>
      <w:r w:rsidR="00AC7435">
        <w:rPr>
          <w:rFonts w:ascii="Garamond" w:hAnsi="Garamond"/>
          <w:sz w:val="24"/>
          <w:szCs w:val="24"/>
        </w:rPr>
        <w:t xml:space="preserve"> </w:t>
      </w:r>
      <w:r w:rsidRPr="00147527">
        <w:rPr>
          <w:rFonts w:ascii="Garamond" w:hAnsi="Garamond"/>
          <w:sz w:val="24"/>
          <w:szCs w:val="24"/>
        </w:rPr>
        <w:t>opera anche a diretto contatto con il responsabile di servizio, collaborando con lo stesso in modo attivo e propositivo</w:t>
      </w:r>
      <w:r w:rsidR="0088751C">
        <w:rPr>
          <w:rFonts w:ascii="Garamond" w:hAnsi="Garamond"/>
          <w:sz w:val="24"/>
          <w:szCs w:val="24"/>
        </w:rPr>
        <w:t xml:space="preserve">. </w:t>
      </w:r>
    </w:p>
    <w:p w14:paraId="373E9238" w14:textId="77777777" w:rsidR="0088751C" w:rsidRDefault="0088751C" w:rsidP="00147527">
      <w:pPr>
        <w:spacing w:after="0" w:line="360" w:lineRule="auto"/>
        <w:jc w:val="both"/>
        <w:rPr>
          <w:rFonts w:ascii="Garamond" w:hAnsi="Garamond"/>
          <w:sz w:val="24"/>
          <w:szCs w:val="24"/>
        </w:rPr>
      </w:pPr>
      <w:r>
        <w:rPr>
          <w:rFonts w:ascii="Garamond" w:hAnsi="Garamond"/>
          <w:sz w:val="24"/>
          <w:szCs w:val="24"/>
        </w:rPr>
        <w:t>P</w:t>
      </w:r>
      <w:r w:rsidR="00F82F34" w:rsidRPr="00147527">
        <w:rPr>
          <w:rFonts w:ascii="Garamond" w:hAnsi="Garamond"/>
          <w:sz w:val="24"/>
          <w:szCs w:val="24"/>
        </w:rPr>
        <w:t>uò essere titolare del coordinamento operativo di personale di area inferiore; svolge servizi di informazione all'utenza, sia esterna, sia interna. Nei casi in cui non è responsabile del procedimento, l'istruttore amministrativo opera anche a diretto contatto con il responsabile del procedimento, collaborando con lo stesso in modo attivo e propositivo. Le relazioni interne possono avere natura negoziale e con soggetti anche appartenenti ad altre unità organizzative; le relazioni esterne (con ditte fornitrici o con altre istituzioni) sono anche di tipo diretto (in questo caso in nome e per conto del responsabile di servizio); le relazioni con gli utenti hanno anche natura diretta.”</w:t>
      </w:r>
    </w:p>
    <w:p w14:paraId="46C10BBB" w14:textId="7E134ECA" w:rsidR="008E7348" w:rsidRPr="002A141C" w:rsidRDefault="008E7348" w:rsidP="008E7348">
      <w:pPr>
        <w:autoSpaceDE w:val="0"/>
        <w:autoSpaceDN w:val="0"/>
        <w:adjustRightInd w:val="0"/>
        <w:spacing w:after="0" w:line="360" w:lineRule="auto"/>
        <w:jc w:val="both"/>
        <w:rPr>
          <w:rFonts w:ascii="Garamond" w:hAnsi="Garamond"/>
          <w:b/>
          <w:bCs/>
          <w:sz w:val="24"/>
          <w:szCs w:val="24"/>
        </w:rPr>
      </w:pPr>
      <w:r w:rsidRPr="008E7348">
        <w:rPr>
          <w:rFonts w:ascii="Garamond" w:hAnsi="Garamond"/>
          <w:b/>
          <w:bCs/>
          <w:sz w:val="24"/>
          <w:szCs w:val="24"/>
          <w:u w:val="single"/>
        </w:rPr>
        <w:t xml:space="preserve">Soft </w:t>
      </w:r>
      <w:r w:rsidRPr="002A141C">
        <w:rPr>
          <w:rFonts w:ascii="Garamond" w:hAnsi="Garamond"/>
          <w:b/>
          <w:bCs/>
          <w:sz w:val="24"/>
          <w:szCs w:val="24"/>
          <w:u w:val="single"/>
        </w:rPr>
        <w:t>Skills</w:t>
      </w:r>
      <w:r w:rsidR="002A141C" w:rsidRPr="002A141C">
        <w:rPr>
          <w:rFonts w:ascii="Garamond" w:hAnsi="Garamond"/>
          <w:b/>
          <w:bCs/>
          <w:sz w:val="24"/>
          <w:szCs w:val="24"/>
        </w:rPr>
        <w:t xml:space="preserve"> </w:t>
      </w:r>
      <w:r w:rsidR="002A141C" w:rsidRPr="000E0002">
        <w:rPr>
          <w:rFonts w:ascii="Garamond" w:hAnsi="Garamond"/>
          <w:sz w:val="24"/>
          <w:szCs w:val="24"/>
        </w:rPr>
        <w:t>(Abilità personali, interpersonali e comunicative non legate ad una specifica competenza tecnica)</w:t>
      </w:r>
      <w:r w:rsidR="000E0002">
        <w:rPr>
          <w:rFonts w:ascii="Garamond" w:hAnsi="Garamond"/>
          <w:sz w:val="24"/>
          <w:szCs w:val="24"/>
        </w:rPr>
        <w:t>.</w:t>
      </w:r>
    </w:p>
    <w:p w14:paraId="526CFF4D" w14:textId="2A08F576" w:rsidR="008E7348" w:rsidRDefault="008E7348" w:rsidP="008E7348">
      <w:pPr>
        <w:autoSpaceDE w:val="0"/>
        <w:autoSpaceDN w:val="0"/>
        <w:adjustRightInd w:val="0"/>
        <w:spacing w:after="0" w:line="360" w:lineRule="auto"/>
        <w:jc w:val="both"/>
        <w:rPr>
          <w:rFonts w:ascii="Garamond" w:hAnsi="Garamond"/>
          <w:sz w:val="24"/>
          <w:szCs w:val="24"/>
        </w:rPr>
      </w:pPr>
      <w:r>
        <w:rPr>
          <w:rFonts w:ascii="Garamond" w:hAnsi="Garamond"/>
          <w:sz w:val="24"/>
          <w:szCs w:val="24"/>
        </w:rPr>
        <w:t>Sono inoltre richieste le seguenti competenze trasversali, che si ritengono strategiche:</w:t>
      </w:r>
    </w:p>
    <w:p w14:paraId="3A8B0863" w14:textId="28875DC3"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Competenze comunicative e relazionali</w:t>
      </w:r>
    </w:p>
    <w:p w14:paraId="5B65E6E4" w14:textId="6C906294"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Lavoro di gruppo</w:t>
      </w:r>
    </w:p>
    <w:p w14:paraId="613151C9" w14:textId="772334DC"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Orientamento al risultato</w:t>
      </w:r>
    </w:p>
    <w:p w14:paraId="1F2CC583" w14:textId="605BA92A"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lastRenderedPageBreak/>
        <w:t>Problem solving</w:t>
      </w:r>
    </w:p>
    <w:p w14:paraId="38197AE3" w14:textId="15533EBB"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Flessibilità</w:t>
      </w:r>
    </w:p>
    <w:p w14:paraId="7C9E8CDC" w14:textId="2F05614F" w:rsidR="008E7348" w:rsidRPr="008E7348" w:rsidRDefault="008E7348" w:rsidP="008E7348">
      <w:pPr>
        <w:pStyle w:val="Paragrafoelenco"/>
        <w:numPr>
          <w:ilvl w:val="0"/>
          <w:numId w:val="11"/>
        </w:numPr>
        <w:autoSpaceDE w:val="0"/>
        <w:autoSpaceDN w:val="0"/>
        <w:adjustRightInd w:val="0"/>
        <w:spacing w:after="0" w:line="360" w:lineRule="auto"/>
        <w:jc w:val="both"/>
        <w:rPr>
          <w:rFonts w:ascii="Garamond" w:hAnsi="Garamond"/>
          <w:sz w:val="24"/>
          <w:szCs w:val="24"/>
        </w:rPr>
      </w:pPr>
      <w:r w:rsidRPr="008E7348">
        <w:rPr>
          <w:rFonts w:ascii="Garamond" w:hAnsi="Garamond"/>
          <w:sz w:val="24"/>
          <w:szCs w:val="24"/>
        </w:rPr>
        <w:t>Motivazione al ruolo.</w:t>
      </w:r>
    </w:p>
    <w:p w14:paraId="1629C46F" w14:textId="77777777" w:rsidR="0088751C" w:rsidRDefault="0088751C" w:rsidP="00147527">
      <w:pPr>
        <w:spacing w:after="0" w:line="360" w:lineRule="auto"/>
        <w:jc w:val="both"/>
        <w:rPr>
          <w:rFonts w:ascii="Garamond" w:hAnsi="Garamond"/>
          <w:sz w:val="24"/>
          <w:szCs w:val="24"/>
        </w:rPr>
      </w:pPr>
    </w:p>
    <w:p w14:paraId="37E670E6" w14:textId="0C9B75CE" w:rsidR="003C0486" w:rsidRPr="003C0486" w:rsidRDefault="0080734C" w:rsidP="003C0486">
      <w:pPr>
        <w:spacing w:after="0" w:line="360" w:lineRule="auto"/>
        <w:jc w:val="both"/>
        <w:rPr>
          <w:rFonts w:ascii="Garamond" w:eastAsia="Times New Roman" w:hAnsi="Garamond" w:cs="Times New Roman"/>
          <w:b/>
          <w:sz w:val="24"/>
          <w:szCs w:val="24"/>
          <w:u w:val="single"/>
          <w:lang w:eastAsia="it-IT"/>
        </w:rPr>
      </w:pPr>
      <w:r>
        <w:rPr>
          <w:rFonts w:ascii="Garamond" w:eastAsia="Times New Roman" w:hAnsi="Garamond" w:cs="Times New Roman"/>
          <w:b/>
          <w:sz w:val="24"/>
          <w:szCs w:val="24"/>
          <w:u w:val="single"/>
          <w:lang w:eastAsia="it-IT"/>
        </w:rPr>
        <w:t>ART.</w:t>
      </w:r>
      <w:r w:rsidRPr="003C0486">
        <w:rPr>
          <w:rFonts w:ascii="Garamond" w:eastAsia="Times New Roman" w:hAnsi="Garamond" w:cs="Times New Roman"/>
          <w:b/>
          <w:sz w:val="24"/>
          <w:szCs w:val="24"/>
          <w:u w:val="single"/>
          <w:lang w:eastAsia="it-IT"/>
        </w:rPr>
        <w:t xml:space="preserve"> 4- </w:t>
      </w:r>
      <w:r>
        <w:rPr>
          <w:rFonts w:ascii="Garamond" w:eastAsia="Times New Roman" w:hAnsi="Garamond" w:cs="Times New Roman"/>
          <w:b/>
          <w:sz w:val="24"/>
          <w:szCs w:val="24"/>
          <w:u w:val="single"/>
          <w:lang w:eastAsia="it-IT"/>
        </w:rPr>
        <w:t>R</w:t>
      </w:r>
      <w:r w:rsidRPr="003C0486">
        <w:rPr>
          <w:rFonts w:ascii="Garamond" w:eastAsia="Times New Roman" w:hAnsi="Garamond" w:cs="Times New Roman"/>
          <w:b/>
          <w:sz w:val="24"/>
          <w:szCs w:val="24"/>
          <w:u w:val="single"/>
          <w:lang w:eastAsia="it-IT"/>
        </w:rPr>
        <w:t>EQUISITI RICHIESTI PER L'AMMISSIONE AL CONCORSO</w:t>
      </w:r>
    </w:p>
    <w:p w14:paraId="1E85F09D" w14:textId="15DDBF6B" w:rsidR="003C0486" w:rsidRP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Cittadinanza italiana. Tale requisito non è richiesto per coloro che sono equiparati dalla legge ai cittadini italiani (es. cittadini della Repubblica di San Marino e della Città del Vaticano), per i soggetti appartenenti alla Unione Europea e per i loro familiari non aventi la cittadinanza di uno Stato membro che siano titolari del diritto di soggiorno o del diritto di soggiorno permanente. Per i cittadini di paesi terzi, è necessario che siano titolari del permesso di soggiorno CE per soggiornanti di lungo periodo o che siano titolari dello status di rifugiato ovvero dello status di protezione sussidiaria (</w:t>
      </w:r>
      <w:r w:rsidR="0080734C">
        <w:rPr>
          <w:rFonts w:ascii="Garamond" w:eastAsia="Times New Roman" w:hAnsi="Garamond" w:cs="Times New Roman"/>
          <w:sz w:val="24"/>
          <w:szCs w:val="24"/>
          <w:lang w:eastAsia="it-IT"/>
        </w:rPr>
        <w:t>Art.</w:t>
      </w:r>
      <w:r w:rsidRPr="003C0486">
        <w:rPr>
          <w:rFonts w:ascii="Garamond" w:eastAsia="Times New Roman" w:hAnsi="Garamond" w:cs="Times New Roman"/>
          <w:sz w:val="24"/>
          <w:szCs w:val="24"/>
          <w:lang w:eastAsia="it-IT"/>
        </w:rPr>
        <w:t xml:space="preserve"> 38, D. Lgs. n. 165/2001 e s.m.i.).</w:t>
      </w:r>
    </w:p>
    <w:p w14:paraId="136C6E56" w14:textId="77777777" w:rsidR="003C0486" w:rsidRP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Maggiore età. La partecipazione ai concorsi indetti da pubbliche amministrazioni non è soggetta a limiti di età, salvo deroghe dettate da regolamenti delle singole amministrazioni connesse alla natura del servizio o ad oggettive necessità dell'amministrazione.</w:t>
      </w:r>
    </w:p>
    <w:p w14:paraId="41D18EAB" w14:textId="77777777" w:rsidR="003C0486" w:rsidRP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Godimento dei diritti civili e politici. Per i candidati non cittadini italiani e non titolari dello status di rifugiato o di protezione sussidiaria, il godimento dei diritti civili e politici è riferito al Paese di cittadinanza.</w:t>
      </w:r>
    </w:p>
    <w:p w14:paraId="1F5AFD28" w14:textId="77777777" w:rsid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 xml:space="preserve">Idoneità fisica allo specifico impiego. </w:t>
      </w:r>
    </w:p>
    <w:p w14:paraId="00AEA281" w14:textId="77777777" w:rsidR="003C0486" w:rsidRDefault="003C0486" w:rsidP="003C0486">
      <w:pPr>
        <w:numPr>
          <w:ilvl w:val="0"/>
          <w:numId w:val="3"/>
        </w:numPr>
        <w:tabs>
          <w:tab w:val="num" w:pos="426"/>
        </w:tabs>
        <w:spacing w:after="0" w:line="360" w:lineRule="auto"/>
        <w:ind w:left="426" w:hanging="426"/>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Non essere stati esclusi dall'elettorato politico attivo.</w:t>
      </w:r>
    </w:p>
    <w:p w14:paraId="2FF2798F" w14:textId="77777777" w:rsidR="00F0122E" w:rsidRDefault="003C0486" w:rsidP="00F0122E">
      <w:pPr>
        <w:numPr>
          <w:ilvl w:val="0"/>
          <w:numId w:val="3"/>
        </w:numPr>
        <w:tabs>
          <w:tab w:val="num" w:pos="426"/>
        </w:tabs>
        <w:spacing w:after="0" w:line="360" w:lineRule="auto"/>
        <w:ind w:left="0" w:firstLine="0"/>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Non essere stati destituiti o dispensati dall'impiego presso una pubblica amministrazione per persistente insufficiente rendimento, in forza di norme di settore, o licenziati per le medesime ragioni ovvero per motivi disciplinari ai sensi della vigente normativa di legge o contrattuale.</w:t>
      </w:r>
    </w:p>
    <w:p w14:paraId="31BCB8A4" w14:textId="77777777" w:rsidR="00F0122E" w:rsidRDefault="003C0486" w:rsidP="00F0122E">
      <w:pPr>
        <w:numPr>
          <w:ilvl w:val="0"/>
          <w:numId w:val="3"/>
        </w:numPr>
        <w:tabs>
          <w:tab w:val="num" w:pos="426"/>
        </w:tabs>
        <w:spacing w:after="0" w:line="360" w:lineRule="auto"/>
        <w:ind w:left="0" w:firstLine="0"/>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Non essere stati dichiarati decaduti per aver conseguito la nomina o l'assunzione mediante la produzione di documenti falsi o viziati da nullità insanabile.</w:t>
      </w:r>
    </w:p>
    <w:p w14:paraId="67253261" w14:textId="47701404" w:rsidR="003C0486" w:rsidRDefault="003C0486" w:rsidP="00F0122E">
      <w:pPr>
        <w:numPr>
          <w:ilvl w:val="0"/>
          <w:numId w:val="3"/>
        </w:numPr>
        <w:tabs>
          <w:tab w:val="num" w:pos="426"/>
        </w:tabs>
        <w:spacing w:after="0" w:line="360" w:lineRule="auto"/>
        <w:ind w:left="0" w:firstLine="0"/>
        <w:jc w:val="both"/>
        <w:rPr>
          <w:rFonts w:ascii="Garamond" w:eastAsia="Times New Roman" w:hAnsi="Garamond" w:cs="Times New Roman"/>
          <w:sz w:val="24"/>
          <w:szCs w:val="24"/>
          <w:lang w:eastAsia="it-IT"/>
        </w:rPr>
      </w:pPr>
      <w:r w:rsidRPr="003C0486">
        <w:rPr>
          <w:rFonts w:ascii="Garamond" w:eastAsia="Times New Roman" w:hAnsi="Garamond" w:cs="Times New Roman"/>
          <w:sz w:val="24"/>
          <w:szCs w:val="24"/>
          <w:lang w:eastAsia="it-IT"/>
        </w:rPr>
        <w:t>Non aver riportato condanne con sentenza passata in giudicato per reati che costituiscono un impedimento all'assunzione presso una pubblica amministrazione.</w:t>
      </w:r>
    </w:p>
    <w:p w14:paraId="49F42C34" w14:textId="604E0878" w:rsidR="00E360DA" w:rsidRPr="003C0486" w:rsidRDefault="00E360DA" w:rsidP="00F0122E">
      <w:pPr>
        <w:numPr>
          <w:ilvl w:val="0"/>
          <w:numId w:val="3"/>
        </w:numPr>
        <w:tabs>
          <w:tab w:val="num" w:pos="426"/>
        </w:tabs>
        <w:spacing w:after="0" w:line="360" w:lineRule="auto"/>
        <w:ind w:left="0" w:firstLine="0"/>
        <w:jc w:val="both"/>
        <w:rPr>
          <w:rFonts w:ascii="Garamond" w:eastAsia="Times New Roman" w:hAnsi="Garamond" w:cs="Times New Roman"/>
          <w:b/>
          <w:bCs/>
          <w:sz w:val="24"/>
          <w:szCs w:val="24"/>
          <w:u w:val="single"/>
          <w:lang w:eastAsia="it-IT"/>
        </w:rPr>
      </w:pPr>
      <w:r w:rsidRPr="00E360DA">
        <w:rPr>
          <w:rFonts w:ascii="Garamond" w:eastAsia="Times New Roman" w:hAnsi="Garamond" w:cs="Times New Roman"/>
          <w:b/>
          <w:bCs/>
          <w:sz w:val="24"/>
          <w:szCs w:val="24"/>
          <w:u w:val="single"/>
          <w:lang w:eastAsia="it-IT"/>
        </w:rPr>
        <w:t>Titolo di studio:</w:t>
      </w:r>
    </w:p>
    <w:p w14:paraId="53F3CA45" w14:textId="77777777" w:rsidR="00FC7630" w:rsidRDefault="00E360DA" w:rsidP="00FC7630">
      <w:pPr>
        <w:spacing w:line="360" w:lineRule="auto"/>
        <w:ind w:left="720"/>
        <w:jc w:val="both"/>
        <w:rPr>
          <w:rFonts w:ascii="Garamond" w:hAnsi="Garamond"/>
          <w:sz w:val="24"/>
          <w:szCs w:val="24"/>
        </w:rPr>
      </w:pPr>
      <w:r>
        <w:rPr>
          <w:rFonts w:ascii="Garamond" w:hAnsi="Garamond"/>
          <w:sz w:val="24"/>
          <w:szCs w:val="24"/>
        </w:rPr>
        <w:t>P</w:t>
      </w:r>
      <w:r w:rsidRPr="00147527">
        <w:rPr>
          <w:rFonts w:ascii="Garamond" w:hAnsi="Garamond"/>
          <w:sz w:val="24"/>
          <w:szCs w:val="24"/>
        </w:rPr>
        <w:t>ossesso di uno dei seguenti titoli di studio: Diploma di scuola secondaria superiore che consente l’accesso all’università, ovvero laurea assorbente.</w:t>
      </w:r>
      <w:r w:rsidR="00FC7630">
        <w:rPr>
          <w:rFonts w:ascii="Garamond" w:hAnsi="Garamond"/>
          <w:sz w:val="24"/>
          <w:szCs w:val="24"/>
        </w:rPr>
        <w:t xml:space="preserve"> </w:t>
      </w:r>
    </w:p>
    <w:p w14:paraId="4C84D293" w14:textId="629CB283" w:rsidR="007311BC" w:rsidRPr="007311BC" w:rsidRDefault="00FC7630" w:rsidP="007311BC">
      <w:pPr>
        <w:numPr>
          <w:ilvl w:val="0"/>
          <w:numId w:val="3"/>
        </w:numPr>
        <w:spacing w:after="0" w:line="360" w:lineRule="auto"/>
        <w:jc w:val="both"/>
        <w:rPr>
          <w:rFonts w:ascii="Garamond" w:eastAsia="Times New Roman" w:hAnsi="Garamond" w:cs="Times New Roman"/>
          <w:sz w:val="24"/>
          <w:szCs w:val="24"/>
          <w:lang w:eastAsia="it-IT"/>
        </w:rPr>
      </w:pPr>
      <w:r w:rsidRPr="00FC7630">
        <w:rPr>
          <w:rFonts w:ascii="Garamond" w:eastAsia="Times New Roman" w:hAnsi="Garamond" w:cs="Times New Roman"/>
          <w:sz w:val="24"/>
          <w:szCs w:val="24"/>
          <w:lang w:eastAsia="it-IT"/>
        </w:rPr>
        <w:t>Per i candidati cittadini di uno degli Stati membri dell’Unione europea, la verifica dell’equivalenza del titolo di studio posseduto avrà luogo ai sensi dell’</w:t>
      </w:r>
      <w:r w:rsidR="0080734C">
        <w:rPr>
          <w:rFonts w:ascii="Garamond" w:eastAsia="Times New Roman" w:hAnsi="Garamond" w:cs="Times New Roman"/>
          <w:sz w:val="24"/>
          <w:szCs w:val="24"/>
          <w:lang w:eastAsia="it-IT"/>
        </w:rPr>
        <w:t>Art.</w:t>
      </w:r>
      <w:r w:rsidRPr="00FC7630">
        <w:rPr>
          <w:rFonts w:ascii="Garamond" w:eastAsia="Times New Roman" w:hAnsi="Garamond" w:cs="Times New Roman"/>
          <w:sz w:val="24"/>
          <w:szCs w:val="24"/>
          <w:lang w:eastAsia="it-IT"/>
        </w:rPr>
        <w:t xml:space="preserve"> 38, comma 3, del decreto legislativo 30 marzo 2001 n. 165. Nel caso in cui il titolo di studio sia stato acquisito all’estero e non sia ancora stato riconosciuto in Italia con una procedura formale, è necessario richiedere l’equivalenza dello </w:t>
      </w:r>
      <w:r w:rsidRPr="00FC7630">
        <w:rPr>
          <w:rFonts w:ascii="Garamond" w:eastAsia="Times New Roman" w:hAnsi="Garamond" w:cs="Times New Roman"/>
          <w:sz w:val="24"/>
          <w:szCs w:val="24"/>
          <w:lang w:eastAsia="it-IT"/>
        </w:rPr>
        <w:lastRenderedPageBreak/>
        <w:t>stesso, ai sensi dell’</w:t>
      </w:r>
      <w:r w:rsidR="0080734C">
        <w:rPr>
          <w:rFonts w:ascii="Garamond" w:eastAsia="Times New Roman" w:hAnsi="Garamond" w:cs="Times New Roman"/>
          <w:sz w:val="24"/>
          <w:szCs w:val="24"/>
          <w:lang w:eastAsia="it-IT"/>
        </w:rPr>
        <w:t>Art.</w:t>
      </w:r>
      <w:r w:rsidRPr="00FC7630">
        <w:rPr>
          <w:rFonts w:ascii="Garamond" w:eastAsia="Times New Roman" w:hAnsi="Garamond" w:cs="Times New Roman"/>
          <w:sz w:val="24"/>
          <w:szCs w:val="24"/>
          <w:lang w:eastAsia="it-IT"/>
        </w:rPr>
        <w:t xml:space="preserve"> 38 del D.Lgs. 165/2001, al fine della partecipazione al presente concorso. Il modulo per la richiesta e le relative istruzioni sono disponibili collegandosi al sito del Dipartimento della Funzione Pubblica: </w:t>
      </w:r>
      <w:r w:rsidRPr="00574B95">
        <w:rPr>
          <w:rFonts w:ascii="Garamond" w:eastAsia="Times New Roman" w:hAnsi="Garamond" w:cs="Times New Roman"/>
          <w:b/>
          <w:bCs/>
          <w:sz w:val="24"/>
          <w:szCs w:val="24"/>
          <w:lang w:eastAsia="it-IT"/>
        </w:rPr>
        <w:t>www.funzionepubblica.gov.it.</w:t>
      </w:r>
      <w:r w:rsidRPr="00FC7630">
        <w:rPr>
          <w:rFonts w:ascii="Garamond" w:eastAsia="Times New Roman" w:hAnsi="Garamond" w:cs="Times New Roman"/>
          <w:sz w:val="24"/>
          <w:szCs w:val="24"/>
          <w:lang w:eastAsia="it-IT"/>
        </w:rPr>
        <w:t xml:space="preserve"> In questo caso occorre allegare alla domanda di partecipazione copia della documentazione inviata per il riconoscimento e l’ammissione al concorso avviene con riserva; </w:t>
      </w:r>
      <w:r w:rsidR="007311BC" w:rsidRPr="007311BC">
        <w:rPr>
          <w:rFonts w:ascii="Garamond" w:eastAsia="Times New Roman" w:hAnsi="Garamond" w:cs="Times New Roman"/>
          <w:sz w:val="24"/>
          <w:szCs w:val="24"/>
          <w:lang w:eastAsia="it-IT"/>
        </w:rPr>
        <w:t>gli eventuali servizi prestati presso Pubbliche Amministrazioni, nonché le cause di risoluzione di eventuali precedenti rapporti di impiego presso le stesse (la dichiarazione va resa anche se negativa);</w:t>
      </w:r>
    </w:p>
    <w:p w14:paraId="72078252" w14:textId="77777777" w:rsidR="00EA65F1" w:rsidRDefault="00EA65F1" w:rsidP="00EA65F1">
      <w:pPr>
        <w:spacing w:after="0" w:line="360" w:lineRule="auto"/>
        <w:ind w:left="720"/>
        <w:jc w:val="both"/>
        <w:rPr>
          <w:rFonts w:ascii="Garamond" w:eastAsia="Times New Roman" w:hAnsi="Garamond" w:cs="Times New Roman"/>
          <w:sz w:val="24"/>
          <w:szCs w:val="24"/>
          <w:lang w:eastAsia="it-IT"/>
        </w:rPr>
      </w:pPr>
    </w:p>
    <w:p w14:paraId="5680876D" w14:textId="77777777" w:rsidR="00646281" w:rsidRDefault="00646281" w:rsidP="00EA65F1">
      <w:pPr>
        <w:spacing w:after="0" w:line="360" w:lineRule="auto"/>
        <w:ind w:left="720"/>
        <w:jc w:val="both"/>
        <w:rPr>
          <w:rFonts w:ascii="Garamond" w:eastAsia="Times New Roman" w:hAnsi="Garamond" w:cs="Times New Roman"/>
          <w:sz w:val="24"/>
          <w:szCs w:val="24"/>
          <w:lang w:eastAsia="it-IT"/>
        </w:rPr>
      </w:pPr>
    </w:p>
    <w:p w14:paraId="527D1E64" w14:textId="77777777" w:rsidR="00646281" w:rsidRDefault="00646281" w:rsidP="00EA65F1">
      <w:pPr>
        <w:spacing w:after="0" w:line="360" w:lineRule="auto"/>
        <w:ind w:left="720"/>
        <w:jc w:val="both"/>
        <w:rPr>
          <w:rFonts w:ascii="Garamond" w:eastAsia="Times New Roman" w:hAnsi="Garamond" w:cs="Times New Roman"/>
          <w:sz w:val="24"/>
          <w:szCs w:val="24"/>
          <w:lang w:eastAsia="it-IT"/>
        </w:rPr>
      </w:pPr>
    </w:p>
    <w:p w14:paraId="45B871C7" w14:textId="3D07650D" w:rsidR="00EA65F1" w:rsidRDefault="00EA65F1" w:rsidP="002A4787">
      <w:pPr>
        <w:spacing w:after="0" w:line="360" w:lineRule="auto"/>
        <w:jc w:val="both"/>
        <w:rPr>
          <w:rFonts w:ascii="Garamond" w:eastAsia="Times New Roman" w:hAnsi="Garamond" w:cs="Times New Roman"/>
          <w:b/>
          <w:bCs/>
          <w:sz w:val="24"/>
          <w:szCs w:val="24"/>
          <w:u w:val="single"/>
          <w:lang w:eastAsia="it-IT"/>
        </w:rPr>
      </w:pPr>
      <w:r w:rsidRPr="00EA65F1">
        <w:rPr>
          <w:rFonts w:ascii="Garamond" w:eastAsia="Times New Roman" w:hAnsi="Garamond" w:cs="Times New Roman"/>
          <w:b/>
          <w:bCs/>
          <w:sz w:val="24"/>
          <w:szCs w:val="24"/>
          <w:u w:val="single"/>
          <w:lang w:eastAsia="it-IT"/>
        </w:rPr>
        <w:t xml:space="preserve">ART. </w:t>
      </w:r>
      <w:r w:rsidR="002A4787">
        <w:rPr>
          <w:rFonts w:ascii="Garamond" w:eastAsia="Times New Roman" w:hAnsi="Garamond" w:cs="Times New Roman"/>
          <w:b/>
          <w:bCs/>
          <w:sz w:val="24"/>
          <w:szCs w:val="24"/>
          <w:u w:val="single"/>
          <w:lang w:eastAsia="it-IT"/>
        </w:rPr>
        <w:t>-</w:t>
      </w:r>
      <w:r w:rsidRPr="00EA65F1">
        <w:rPr>
          <w:rFonts w:ascii="Garamond" w:eastAsia="Times New Roman" w:hAnsi="Garamond" w:cs="Times New Roman"/>
          <w:b/>
          <w:bCs/>
          <w:sz w:val="24"/>
          <w:szCs w:val="24"/>
          <w:u w:val="single"/>
          <w:lang w:eastAsia="it-IT"/>
        </w:rPr>
        <w:t>5 PRESENTAZIONE DELLE DOMANDE</w:t>
      </w:r>
    </w:p>
    <w:p w14:paraId="3889CA59" w14:textId="1A8763F5"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Il presente bando verrà pubblicato sul Portale del Reclutamento InPA</w:t>
      </w:r>
      <w:r w:rsidR="001407D6">
        <w:rPr>
          <w:rFonts w:ascii="Garamond" w:hAnsi="Garamond"/>
          <w:sz w:val="24"/>
          <w:szCs w:val="24"/>
        </w:rPr>
        <w:t xml:space="preserve">- </w:t>
      </w:r>
      <w:hyperlink r:id="rId10" w:history="1">
        <w:r w:rsidR="00315B03" w:rsidRPr="00315B03">
          <w:rPr>
            <w:rStyle w:val="Collegamentoipertestuale"/>
            <w:rFonts w:ascii="Garamond" w:hAnsi="Garamond"/>
            <w:b/>
            <w:bCs/>
            <w:color w:val="auto"/>
            <w:sz w:val="24"/>
            <w:szCs w:val="24"/>
          </w:rPr>
          <w:t>www.InPA.gov.it</w:t>
        </w:r>
      </w:hyperlink>
      <w:r w:rsidR="001407D6" w:rsidRPr="00315B03">
        <w:rPr>
          <w:rFonts w:ascii="Garamond" w:hAnsi="Garamond"/>
          <w:sz w:val="24"/>
          <w:szCs w:val="24"/>
        </w:rPr>
        <w:t>.</w:t>
      </w:r>
      <w:r w:rsidR="00315B03">
        <w:rPr>
          <w:rFonts w:ascii="Garamond" w:hAnsi="Garamond"/>
          <w:sz w:val="24"/>
          <w:szCs w:val="24"/>
        </w:rPr>
        <w:t xml:space="preserve"> e </w:t>
      </w:r>
      <w:r w:rsidR="00315B03" w:rsidRPr="00147527">
        <w:rPr>
          <w:rFonts w:ascii="Garamond" w:hAnsi="Garamond"/>
          <w:sz w:val="24"/>
          <w:szCs w:val="24"/>
        </w:rPr>
        <w:t>sul sito internet istituzionale</w:t>
      </w:r>
      <w:r w:rsidR="00315B03">
        <w:rPr>
          <w:rFonts w:ascii="Garamond" w:hAnsi="Garamond"/>
          <w:sz w:val="24"/>
          <w:szCs w:val="24"/>
        </w:rPr>
        <w:t xml:space="preserve"> del Comune di Pontecorvo</w:t>
      </w:r>
      <w:r w:rsidR="00315B03" w:rsidRPr="00147527">
        <w:rPr>
          <w:rFonts w:ascii="Garamond" w:hAnsi="Garamond"/>
          <w:sz w:val="24"/>
          <w:szCs w:val="24"/>
        </w:rPr>
        <w:t xml:space="preserve"> – Sezione Amministrazione Trasparente/Bandi di concorso</w:t>
      </w:r>
      <w:r w:rsidR="00315B03">
        <w:rPr>
          <w:rFonts w:ascii="Garamond" w:hAnsi="Garamond"/>
          <w:sz w:val="24"/>
          <w:szCs w:val="24"/>
        </w:rPr>
        <w:t xml:space="preserve"> </w:t>
      </w:r>
      <w:hyperlink r:id="rId11" w:history="1">
        <w:r w:rsidR="00315B03" w:rsidRPr="00D97578">
          <w:rPr>
            <w:rStyle w:val="Collegamentoipertestuale"/>
            <w:rFonts w:ascii="Garamond" w:eastAsia="Times New Roman" w:hAnsi="Garamond" w:cs="Times New Roman"/>
            <w:b/>
            <w:bCs/>
            <w:color w:val="auto"/>
            <w:sz w:val="24"/>
            <w:szCs w:val="24"/>
            <w:lang w:eastAsia="it-IT"/>
          </w:rPr>
          <w:t>www.comunepontecorvo.fr.it</w:t>
        </w:r>
      </w:hyperlink>
      <w:r w:rsidR="00315B03" w:rsidRPr="00D97578">
        <w:rPr>
          <w:rStyle w:val="Collegamentoipertestuale"/>
          <w:rFonts w:ascii="Garamond" w:eastAsia="Times New Roman" w:hAnsi="Garamond" w:cs="Times New Roman"/>
          <w:b/>
          <w:bCs/>
          <w:color w:val="auto"/>
          <w:sz w:val="24"/>
          <w:szCs w:val="24"/>
          <w:lang w:eastAsia="it-IT"/>
        </w:rPr>
        <w:t>.</w:t>
      </w:r>
    </w:p>
    <w:p w14:paraId="37B71BE2" w14:textId="7B2144F2" w:rsidR="001F71C6" w:rsidRPr="001F71C6" w:rsidRDefault="008A07B4" w:rsidP="008A07B4">
      <w:pPr>
        <w:spacing w:after="0" w:line="360" w:lineRule="auto"/>
        <w:jc w:val="both"/>
        <w:rPr>
          <w:rFonts w:ascii="Garamond" w:hAnsi="Garamond"/>
          <w:b/>
          <w:bCs/>
          <w:sz w:val="24"/>
          <w:szCs w:val="24"/>
        </w:rPr>
      </w:pPr>
      <w:r w:rsidRPr="001F71C6">
        <w:rPr>
          <w:rFonts w:ascii="Garamond" w:hAnsi="Garamond"/>
          <w:b/>
          <w:bCs/>
          <w:sz w:val="24"/>
          <w:szCs w:val="24"/>
        </w:rPr>
        <w:t xml:space="preserve">1. </w:t>
      </w:r>
      <w:r w:rsidR="001F71C6" w:rsidRPr="001F71C6">
        <w:rPr>
          <w:rFonts w:ascii="Garamond" w:hAnsi="Garamond"/>
          <w:b/>
          <w:bCs/>
          <w:sz w:val="24"/>
          <w:szCs w:val="24"/>
        </w:rPr>
        <w:t>Presentazione domanda</w:t>
      </w:r>
    </w:p>
    <w:p w14:paraId="6285070B" w14:textId="586F9896"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Gli interessati potranno presentare domanda di partecipazione </w:t>
      </w:r>
      <w:r w:rsidRPr="00315B03">
        <w:rPr>
          <w:rFonts w:ascii="Garamond" w:hAnsi="Garamond"/>
          <w:b/>
          <w:bCs/>
          <w:sz w:val="24"/>
          <w:szCs w:val="24"/>
          <w:u w:val="single"/>
        </w:rPr>
        <w:t>esclusivamente</w:t>
      </w:r>
      <w:r w:rsidRPr="00147527">
        <w:rPr>
          <w:rFonts w:ascii="Garamond" w:hAnsi="Garamond"/>
          <w:sz w:val="24"/>
          <w:szCs w:val="24"/>
        </w:rPr>
        <w:t xml:space="preserve"> attraverso il “Portale unico del reclutamento” (di seguito “Portale”) disponibile all'indirizzo </w:t>
      </w:r>
      <w:bookmarkStart w:id="3" w:name="_Hlk170377441"/>
      <w:r w:rsidRPr="00315B03">
        <w:rPr>
          <w:rFonts w:ascii="Garamond" w:hAnsi="Garamond"/>
          <w:b/>
          <w:bCs/>
          <w:sz w:val="24"/>
          <w:szCs w:val="24"/>
          <w:u w:val="single"/>
        </w:rPr>
        <w:t>www.InPA.gov.it</w:t>
      </w:r>
      <w:bookmarkEnd w:id="3"/>
      <w:r w:rsidRPr="00147527">
        <w:rPr>
          <w:rFonts w:ascii="Garamond" w:hAnsi="Garamond"/>
          <w:sz w:val="24"/>
          <w:szCs w:val="24"/>
        </w:rPr>
        <w:t xml:space="preserve">, previa registrazione nel Portale e inserimento delle proprie informazioni curriculari nelle sezioni specifiche relative al curriculum vitae, entro il termine perentorio di 30 giorni, </w:t>
      </w:r>
      <w:r w:rsidRPr="00CC4BC1">
        <w:rPr>
          <w:rFonts w:ascii="Garamond" w:hAnsi="Garamond"/>
          <w:sz w:val="24"/>
          <w:szCs w:val="24"/>
        </w:rPr>
        <w:t xml:space="preserve">decorrenti </w:t>
      </w:r>
      <w:r w:rsidR="00CC4BC1" w:rsidRPr="00CC4BC1">
        <w:rPr>
          <w:rFonts w:ascii="Garamond" w:hAnsi="Garamond"/>
          <w:sz w:val="24"/>
          <w:szCs w:val="24"/>
        </w:rPr>
        <w:t>dalla</w:t>
      </w:r>
      <w:r w:rsidRPr="00CC4BC1">
        <w:rPr>
          <w:rFonts w:ascii="Garamond" w:hAnsi="Garamond"/>
          <w:sz w:val="24"/>
          <w:szCs w:val="24"/>
        </w:rPr>
        <w:t xml:space="preserve"> data di pubblicazione del presente avviso sul medesimo Portale.</w:t>
      </w:r>
      <w:r w:rsidRPr="00147527">
        <w:rPr>
          <w:rFonts w:ascii="Garamond" w:hAnsi="Garamond"/>
          <w:sz w:val="24"/>
          <w:szCs w:val="24"/>
        </w:rPr>
        <w:t xml:space="preserve"> Tale termine è perentorio e sono accettate esclusivamente e indifferibilmente le domande inviate entro la data e l’orario di scadenza. Qualora il termine di scadenza per l’invio on line della domanda cada in un giorno festivo, il termine è prorogato al primo giorno successivo non festivo. Sono accettate esclusivamente e indifferibilmente le domande inviate entro le ore 23:59:59 di detto termine. Per accedere al portale è necessario utilizzare le proprie credenziali SPID (Sistema pubblico di identità digitale) o la Carta di Identità Elettronica (CIE) o altra idonea modalità consentita dal Portale stesso. In ogni caso di malfunzionamento, parziale o totale della piattaforma digitale che impedisca l’utilizzazione della stessa per la presentazione della domanda di partecipazione o dei relativi allegati, il termine per la ricezione delle candidature sarà prorogato per un numero di giorni corrispondente a quello della durata del malfunzionamento. Tale eventuale circostanza sarà resa nota mediante pubblicazione sul sito istituzionale e sul </w:t>
      </w:r>
      <w:r w:rsidR="00CC4BC1">
        <w:rPr>
          <w:rFonts w:ascii="Garamond" w:hAnsi="Garamond"/>
          <w:sz w:val="24"/>
          <w:szCs w:val="24"/>
        </w:rPr>
        <w:t>P</w:t>
      </w:r>
      <w:r w:rsidRPr="00147527">
        <w:rPr>
          <w:rFonts w:ascii="Garamond" w:hAnsi="Garamond"/>
          <w:sz w:val="24"/>
          <w:szCs w:val="24"/>
        </w:rPr>
        <w:t xml:space="preserve">ortale di un avviso dell’accertato malfunzionamento e del corrispondente periodo di proroga del termine a questo correlato. La domanda potrà essere modificata o integrata fino alla data di scadenza del bando, anche se già precedentemente inviata; sarà in ogni caso presa in considerazione esclusivamente l’ultima domanda presentata in ordine di tempo. Tutte le successive comunicazioni a tutti i candidati e a carattere personale avverranno esclusivamente attraverso il </w:t>
      </w:r>
      <w:r w:rsidR="001407D6">
        <w:rPr>
          <w:rFonts w:ascii="Garamond" w:hAnsi="Garamond"/>
          <w:sz w:val="24"/>
          <w:szCs w:val="24"/>
        </w:rPr>
        <w:t>P</w:t>
      </w:r>
      <w:r w:rsidRPr="00147527">
        <w:rPr>
          <w:rFonts w:ascii="Garamond" w:hAnsi="Garamond"/>
          <w:sz w:val="24"/>
          <w:szCs w:val="24"/>
        </w:rPr>
        <w:t>ortale del reclutamento</w:t>
      </w:r>
      <w:r w:rsidR="001407D6">
        <w:rPr>
          <w:rFonts w:ascii="Garamond" w:hAnsi="Garamond"/>
          <w:sz w:val="24"/>
          <w:szCs w:val="24"/>
        </w:rPr>
        <w:t>.</w:t>
      </w:r>
    </w:p>
    <w:p w14:paraId="465CE0E7" w14:textId="77777777" w:rsidR="001407D6" w:rsidRDefault="001407D6" w:rsidP="008A07B4">
      <w:pPr>
        <w:spacing w:after="0" w:line="360" w:lineRule="auto"/>
        <w:jc w:val="both"/>
        <w:rPr>
          <w:rFonts w:ascii="Garamond" w:hAnsi="Garamond"/>
          <w:b/>
          <w:bCs/>
          <w:sz w:val="24"/>
          <w:szCs w:val="24"/>
        </w:rPr>
      </w:pPr>
    </w:p>
    <w:p w14:paraId="770C5F38" w14:textId="0AADBDF4" w:rsidR="001F71C6" w:rsidRPr="001F71C6" w:rsidRDefault="001F71C6" w:rsidP="008A07B4">
      <w:pPr>
        <w:spacing w:after="0" w:line="360" w:lineRule="auto"/>
        <w:jc w:val="both"/>
        <w:rPr>
          <w:rFonts w:ascii="Garamond" w:hAnsi="Garamond"/>
          <w:b/>
          <w:bCs/>
          <w:sz w:val="24"/>
          <w:szCs w:val="24"/>
        </w:rPr>
      </w:pPr>
      <w:r w:rsidRPr="001F71C6">
        <w:rPr>
          <w:rFonts w:ascii="Garamond" w:hAnsi="Garamond"/>
          <w:b/>
          <w:bCs/>
          <w:sz w:val="24"/>
          <w:szCs w:val="24"/>
        </w:rPr>
        <w:t>2. Dichiarazioni</w:t>
      </w:r>
    </w:p>
    <w:p w14:paraId="6AA25D1B" w14:textId="30ADD9FC"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Ciascun aspirante deve dichiarare nella domanda, sotto la propria responsabilità:</w:t>
      </w:r>
    </w:p>
    <w:p w14:paraId="6EB2993B" w14:textId="0CEC4ECC"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a) cognome, nome, codice fiscale</w:t>
      </w:r>
      <w:r w:rsidR="00CC4BC1">
        <w:rPr>
          <w:rFonts w:ascii="Garamond" w:hAnsi="Garamond"/>
          <w:sz w:val="24"/>
          <w:szCs w:val="24"/>
        </w:rPr>
        <w:t>;</w:t>
      </w:r>
    </w:p>
    <w:p w14:paraId="1AB20C09" w14:textId="609797D6"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b) luogo e data di nascita</w:t>
      </w:r>
      <w:r w:rsidR="00CC4BC1">
        <w:rPr>
          <w:rFonts w:ascii="Garamond" w:hAnsi="Garamond"/>
          <w:sz w:val="24"/>
          <w:szCs w:val="24"/>
        </w:rPr>
        <w:t>;</w:t>
      </w:r>
    </w:p>
    <w:p w14:paraId="63B5C1E8" w14:textId="77777777"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c) il possesso della cittadinanza italiana o l’appartenenza ad uno degli stati membri dell’Unione Europea ovvero essere nella condizione prevista dall’articolo 38 del D.Lgs. n. 165/2001 e s.m.i.; </w:t>
      </w:r>
    </w:p>
    <w:p w14:paraId="096193A1" w14:textId="1C1FEEBB"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d) indirizzo di residenza o di domicilio se diverso dalla residenza, il proprio indirizzo PEC </w:t>
      </w:r>
      <w:r w:rsidR="009874E0">
        <w:rPr>
          <w:rFonts w:ascii="Garamond" w:hAnsi="Garamond"/>
          <w:sz w:val="24"/>
          <w:szCs w:val="24"/>
        </w:rPr>
        <w:t>sul quale saranno trasmesse</w:t>
      </w:r>
      <w:r w:rsidRPr="00147527">
        <w:rPr>
          <w:rFonts w:ascii="Garamond" w:hAnsi="Garamond"/>
          <w:sz w:val="24"/>
          <w:szCs w:val="24"/>
        </w:rPr>
        <w:t xml:space="preserve"> </w:t>
      </w:r>
      <w:r w:rsidR="00CC4BC1">
        <w:rPr>
          <w:rFonts w:ascii="Garamond" w:hAnsi="Garamond"/>
          <w:sz w:val="24"/>
          <w:szCs w:val="24"/>
        </w:rPr>
        <w:t>eventuali</w:t>
      </w:r>
      <w:r w:rsidRPr="00147527">
        <w:rPr>
          <w:rFonts w:ascii="Garamond" w:hAnsi="Garamond"/>
          <w:sz w:val="24"/>
          <w:szCs w:val="24"/>
        </w:rPr>
        <w:t xml:space="preserve"> comunicazioni relative al concorso, il recapito telefonico.</w:t>
      </w:r>
    </w:p>
    <w:p w14:paraId="042FFA16" w14:textId="15B239C3"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e) Il </w:t>
      </w:r>
      <w:r w:rsidR="00F955E0">
        <w:rPr>
          <w:rFonts w:ascii="Garamond" w:hAnsi="Garamond"/>
          <w:sz w:val="24"/>
          <w:szCs w:val="24"/>
        </w:rPr>
        <w:t>C</w:t>
      </w:r>
      <w:r w:rsidRPr="00147527">
        <w:rPr>
          <w:rFonts w:ascii="Garamond" w:hAnsi="Garamond"/>
          <w:sz w:val="24"/>
          <w:szCs w:val="24"/>
        </w:rPr>
        <w:t xml:space="preserve">omune di iscrizione nelle liste elettorali, oppure i motivi della non iscrizione o della cancellazione dalle liste medesime; </w:t>
      </w:r>
    </w:p>
    <w:p w14:paraId="0A987F2F" w14:textId="77777777"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f) Di non essere stato destituito o dispensato dall’impiego presso una presso una pubblica amministrazione per persistente insufficiente rendimento o dichiarato decaduto per aver conseguito la nomina o l’assunzione mediante produzione di documenti falsi o viziati da nullità insanabile, ovvero licenziato ai sensi della vigente normativa di legge o contrattuale;</w:t>
      </w:r>
    </w:p>
    <w:p w14:paraId="08682B3E" w14:textId="77777777"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g) il possesso del titolo di studio per l'ammissione alla procedura selettiva con l'indicazione dell’istituzione o dell’università che lo ha rilasciato e la data del conseguimento. Se il titolo di studio è stato conseguito all’estero il candidato indicherà gli estremi del provvedimento con il quale il titolo stesso è stato riconosciuto equipollente al corrispondente titolo italiano dal ministero della Pubblica istruzione o dell’università.</w:t>
      </w:r>
    </w:p>
    <w:p w14:paraId="7372A493" w14:textId="10208235"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h) </w:t>
      </w:r>
      <w:r w:rsidRPr="00CC4BC1">
        <w:rPr>
          <w:rFonts w:ascii="Garamond" w:hAnsi="Garamond"/>
          <w:sz w:val="24"/>
          <w:szCs w:val="24"/>
        </w:rPr>
        <w:t>di procedere, ove necessario, all'attivazione della procedura di equiparazione;</w:t>
      </w:r>
    </w:p>
    <w:p w14:paraId="5BB7080B" w14:textId="42EE77E7"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i) di non aver riportato condanne penali con sentenza passata in giudicato e di non aver in corso</w:t>
      </w:r>
      <w:r>
        <w:rPr>
          <w:rFonts w:ascii="Garamond" w:hAnsi="Garamond"/>
          <w:sz w:val="24"/>
          <w:szCs w:val="24"/>
        </w:rPr>
        <w:t xml:space="preserve"> </w:t>
      </w:r>
      <w:r w:rsidRPr="00147527">
        <w:rPr>
          <w:rFonts w:ascii="Garamond" w:hAnsi="Garamond"/>
          <w:sz w:val="24"/>
          <w:szCs w:val="24"/>
        </w:rPr>
        <w:t>procedimenti penali, né procedimenti amministravi per l’applicazione di misure di sicurezza o di prevenzione, nonché precedenti penali a proprio carico iscrivibili nel casellario giudiziale ai sensi dell’</w:t>
      </w:r>
      <w:r>
        <w:rPr>
          <w:rFonts w:ascii="Garamond" w:hAnsi="Garamond"/>
          <w:sz w:val="24"/>
          <w:szCs w:val="24"/>
        </w:rPr>
        <w:t>Art.</w:t>
      </w:r>
      <w:r w:rsidRPr="00147527">
        <w:rPr>
          <w:rFonts w:ascii="Garamond" w:hAnsi="Garamond"/>
          <w:sz w:val="24"/>
          <w:szCs w:val="24"/>
        </w:rPr>
        <w:t xml:space="preserve"> 3 del decreto del Presidente della Repubblica 14.11.2022 n. 313. </w:t>
      </w:r>
      <w:r w:rsidR="008F044E">
        <w:rPr>
          <w:rFonts w:ascii="Garamond" w:hAnsi="Garamond"/>
          <w:sz w:val="24"/>
          <w:szCs w:val="24"/>
        </w:rPr>
        <w:t xml:space="preserve"> I</w:t>
      </w:r>
      <w:r w:rsidRPr="00147527">
        <w:rPr>
          <w:rFonts w:ascii="Garamond" w:hAnsi="Garamond"/>
          <w:sz w:val="24"/>
          <w:szCs w:val="24"/>
        </w:rPr>
        <w:t xml:space="preserve">n caso contrario, devono essere indicate le condanne, i procedimenti a carico e ogni eventuale precedente penale, precisando la data del provvedimento e l’autorità giudiziaria che lo ha emanato ovvero quella presso la quale penda un eventuale procedimento penale; </w:t>
      </w:r>
    </w:p>
    <w:p w14:paraId="21F92C1A" w14:textId="77777777" w:rsidR="008A07B4" w:rsidRDefault="008A07B4" w:rsidP="008A07B4">
      <w:pPr>
        <w:spacing w:after="0" w:line="360" w:lineRule="auto"/>
        <w:jc w:val="both"/>
        <w:rPr>
          <w:rFonts w:ascii="Garamond" w:hAnsi="Garamond"/>
          <w:sz w:val="24"/>
          <w:szCs w:val="24"/>
        </w:rPr>
      </w:pPr>
      <w:r>
        <w:rPr>
          <w:rFonts w:ascii="Garamond" w:hAnsi="Garamond"/>
          <w:sz w:val="24"/>
          <w:szCs w:val="24"/>
        </w:rPr>
        <w:t>l</w:t>
      </w:r>
      <w:r w:rsidRPr="00147527">
        <w:rPr>
          <w:rFonts w:ascii="Garamond" w:hAnsi="Garamond"/>
          <w:sz w:val="24"/>
          <w:szCs w:val="24"/>
        </w:rPr>
        <w:t>) la posizione nei riguardi degli obblighi militari (solo per i concorrenti maschi che siano stati soggetti all’obbligo di leva);</w:t>
      </w:r>
    </w:p>
    <w:p w14:paraId="32033EB5" w14:textId="77777777" w:rsidR="008A07B4" w:rsidRDefault="008A07B4" w:rsidP="008A07B4">
      <w:pPr>
        <w:spacing w:after="0" w:line="360" w:lineRule="auto"/>
        <w:jc w:val="both"/>
        <w:rPr>
          <w:rFonts w:ascii="Garamond" w:hAnsi="Garamond"/>
          <w:sz w:val="24"/>
          <w:szCs w:val="24"/>
        </w:rPr>
      </w:pPr>
      <w:r>
        <w:rPr>
          <w:rFonts w:ascii="Garamond" w:hAnsi="Garamond"/>
          <w:sz w:val="24"/>
          <w:szCs w:val="24"/>
        </w:rPr>
        <w:t>m</w:t>
      </w:r>
      <w:r w:rsidRPr="00147527">
        <w:rPr>
          <w:rFonts w:ascii="Garamond" w:hAnsi="Garamond"/>
          <w:sz w:val="24"/>
          <w:szCs w:val="24"/>
        </w:rPr>
        <w:t xml:space="preserve">) l’idoneità fisica all’impiego; </w:t>
      </w:r>
    </w:p>
    <w:p w14:paraId="1B6E4FDE" w14:textId="77777777" w:rsidR="008A07B4" w:rsidRDefault="008A07B4" w:rsidP="008A07B4">
      <w:pPr>
        <w:spacing w:after="0" w:line="360" w:lineRule="auto"/>
        <w:jc w:val="both"/>
        <w:rPr>
          <w:rFonts w:ascii="Garamond" w:hAnsi="Garamond"/>
          <w:sz w:val="24"/>
          <w:szCs w:val="24"/>
        </w:rPr>
      </w:pPr>
      <w:r>
        <w:rPr>
          <w:rFonts w:ascii="Garamond" w:hAnsi="Garamond"/>
          <w:sz w:val="24"/>
          <w:szCs w:val="24"/>
        </w:rPr>
        <w:t>n</w:t>
      </w:r>
      <w:r w:rsidRPr="00147527">
        <w:rPr>
          <w:rFonts w:ascii="Garamond" w:hAnsi="Garamond"/>
          <w:sz w:val="24"/>
          <w:szCs w:val="24"/>
        </w:rPr>
        <w:t xml:space="preserve">) l’eventuale dichiarazione di appartenere alle categorie protette di cui alla Legge n. 68/993 e l'eventuale tipologia di ausilio per gli esami e i tempi necessari aggiuntivi ex </w:t>
      </w:r>
      <w:r>
        <w:rPr>
          <w:rFonts w:ascii="Garamond" w:hAnsi="Garamond"/>
          <w:sz w:val="24"/>
          <w:szCs w:val="24"/>
        </w:rPr>
        <w:t>Art.</w:t>
      </w:r>
      <w:r w:rsidRPr="00147527">
        <w:rPr>
          <w:rFonts w:ascii="Garamond" w:hAnsi="Garamond"/>
          <w:sz w:val="24"/>
          <w:szCs w:val="24"/>
        </w:rPr>
        <w:t xml:space="preserve"> 20 della Legge n. 104/19924;</w:t>
      </w:r>
    </w:p>
    <w:p w14:paraId="75049F44" w14:textId="77777777" w:rsidR="008A07B4" w:rsidRDefault="008A07B4" w:rsidP="008A07B4">
      <w:pPr>
        <w:spacing w:after="0" w:line="360" w:lineRule="auto"/>
        <w:jc w:val="both"/>
        <w:rPr>
          <w:rFonts w:ascii="Garamond" w:hAnsi="Garamond"/>
          <w:sz w:val="24"/>
          <w:szCs w:val="24"/>
        </w:rPr>
      </w:pPr>
      <w:r>
        <w:rPr>
          <w:rFonts w:ascii="Garamond" w:hAnsi="Garamond"/>
          <w:sz w:val="24"/>
          <w:szCs w:val="24"/>
        </w:rPr>
        <w:t>o</w:t>
      </w:r>
      <w:r w:rsidRPr="00147527">
        <w:rPr>
          <w:rFonts w:ascii="Garamond" w:hAnsi="Garamond"/>
          <w:sz w:val="24"/>
          <w:szCs w:val="24"/>
        </w:rPr>
        <w:t>) (solo per i candidati affetti da DSA) di essere nella condizione di cui all’</w:t>
      </w:r>
      <w:r>
        <w:rPr>
          <w:rFonts w:ascii="Garamond" w:hAnsi="Garamond"/>
          <w:sz w:val="24"/>
          <w:szCs w:val="24"/>
        </w:rPr>
        <w:t>Art.</w:t>
      </w:r>
      <w:r w:rsidRPr="00147527">
        <w:rPr>
          <w:rFonts w:ascii="Garamond" w:hAnsi="Garamond"/>
          <w:sz w:val="24"/>
          <w:szCs w:val="24"/>
        </w:rPr>
        <w:t xml:space="preserve"> 3, comma 4-bis del decreto-legge 9 giugno 2021, n. 80;</w:t>
      </w:r>
    </w:p>
    <w:p w14:paraId="44852353" w14:textId="77777777" w:rsidR="001F71C6" w:rsidRDefault="001F71C6" w:rsidP="008A07B4">
      <w:pPr>
        <w:spacing w:after="0" w:line="360" w:lineRule="auto"/>
        <w:jc w:val="both"/>
        <w:rPr>
          <w:rFonts w:ascii="Garamond" w:hAnsi="Garamond"/>
          <w:sz w:val="24"/>
          <w:szCs w:val="24"/>
        </w:rPr>
      </w:pPr>
      <w:r>
        <w:rPr>
          <w:rFonts w:ascii="Garamond" w:hAnsi="Garamond"/>
          <w:sz w:val="24"/>
          <w:szCs w:val="24"/>
        </w:rPr>
        <w:lastRenderedPageBreak/>
        <w:t>p</w:t>
      </w:r>
      <w:r w:rsidR="008A07B4" w:rsidRPr="00147527">
        <w:rPr>
          <w:rFonts w:ascii="Garamond" w:hAnsi="Garamond"/>
          <w:sz w:val="24"/>
          <w:szCs w:val="24"/>
        </w:rPr>
        <w:t xml:space="preserve">) Possesso di eventuali titoli che danno diritto a preferenze ex </w:t>
      </w:r>
      <w:r w:rsidR="008A07B4">
        <w:rPr>
          <w:rFonts w:ascii="Garamond" w:hAnsi="Garamond"/>
          <w:sz w:val="24"/>
          <w:szCs w:val="24"/>
        </w:rPr>
        <w:t>Art.</w:t>
      </w:r>
      <w:r w:rsidR="008A07B4" w:rsidRPr="00147527">
        <w:rPr>
          <w:rFonts w:ascii="Garamond" w:hAnsi="Garamond"/>
          <w:sz w:val="24"/>
          <w:szCs w:val="24"/>
        </w:rPr>
        <w:t xml:space="preserve"> 5, comma 4 del D.P.R. 487/1994 e smi.; </w:t>
      </w:r>
    </w:p>
    <w:p w14:paraId="246C1062" w14:textId="65A6C3D4" w:rsidR="008A07B4" w:rsidRDefault="001F71C6" w:rsidP="008A07B4">
      <w:pPr>
        <w:spacing w:after="0" w:line="360" w:lineRule="auto"/>
        <w:jc w:val="both"/>
        <w:rPr>
          <w:rFonts w:ascii="Garamond" w:hAnsi="Garamond"/>
          <w:sz w:val="24"/>
          <w:szCs w:val="24"/>
        </w:rPr>
      </w:pPr>
      <w:r>
        <w:rPr>
          <w:rFonts w:ascii="Garamond" w:hAnsi="Garamond"/>
          <w:sz w:val="24"/>
          <w:szCs w:val="24"/>
        </w:rPr>
        <w:t>q</w:t>
      </w:r>
      <w:r w:rsidR="008A07B4" w:rsidRPr="00147527">
        <w:rPr>
          <w:rFonts w:ascii="Garamond" w:hAnsi="Garamond"/>
          <w:sz w:val="24"/>
          <w:szCs w:val="24"/>
        </w:rPr>
        <w:t>) l’accettazione di tutte le disposizioni contenute nel presente bando;</w:t>
      </w:r>
    </w:p>
    <w:p w14:paraId="2C0F4027" w14:textId="702EC869" w:rsidR="001F71C6" w:rsidRDefault="001F71C6" w:rsidP="008A07B4">
      <w:pPr>
        <w:spacing w:after="0" w:line="360" w:lineRule="auto"/>
        <w:jc w:val="both"/>
        <w:rPr>
          <w:rFonts w:ascii="Garamond" w:hAnsi="Garamond"/>
          <w:sz w:val="24"/>
          <w:szCs w:val="24"/>
        </w:rPr>
      </w:pPr>
      <w:r>
        <w:rPr>
          <w:rFonts w:ascii="Garamond" w:hAnsi="Garamond"/>
          <w:sz w:val="24"/>
          <w:szCs w:val="24"/>
        </w:rPr>
        <w:t>r) Autorizzazione al trattamento dei dati personali.</w:t>
      </w:r>
    </w:p>
    <w:p w14:paraId="7866733F" w14:textId="77777777" w:rsidR="001407D6" w:rsidRDefault="001407D6" w:rsidP="008A07B4">
      <w:pPr>
        <w:spacing w:after="0" w:line="360" w:lineRule="auto"/>
        <w:jc w:val="both"/>
        <w:rPr>
          <w:rFonts w:ascii="Garamond" w:hAnsi="Garamond"/>
          <w:b/>
          <w:bCs/>
          <w:sz w:val="24"/>
          <w:szCs w:val="24"/>
        </w:rPr>
      </w:pPr>
    </w:p>
    <w:p w14:paraId="5410AA63" w14:textId="742CDEA6" w:rsidR="001F71C6" w:rsidRPr="001F71C6" w:rsidRDefault="001F71C6" w:rsidP="008A07B4">
      <w:pPr>
        <w:spacing w:after="0" w:line="360" w:lineRule="auto"/>
        <w:jc w:val="both"/>
        <w:rPr>
          <w:rFonts w:ascii="Garamond" w:hAnsi="Garamond"/>
          <w:b/>
          <w:bCs/>
          <w:sz w:val="24"/>
          <w:szCs w:val="24"/>
        </w:rPr>
      </w:pPr>
      <w:r>
        <w:rPr>
          <w:rFonts w:ascii="Garamond" w:hAnsi="Garamond"/>
          <w:b/>
          <w:bCs/>
          <w:sz w:val="24"/>
          <w:szCs w:val="24"/>
        </w:rPr>
        <w:t>3</w:t>
      </w:r>
      <w:r w:rsidRPr="001F71C6">
        <w:rPr>
          <w:rFonts w:ascii="Garamond" w:hAnsi="Garamond"/>
          <w:b/>
          <w:bCs/>
          <w:sz w:val="24"/>
          <w:szCs w:val="24"/>
        </w:rPr>
        <w:t xml:space="preserve">. </w:t>
      </w:r>
      <w:r w:rsidR="008A07B4" w:rsidRPr="001F71C6">
        <w:rPr>
          <w:rFonts w:ascii="Garamond" w:hAnsi="Garamond"/>
          <w:b/>
          <w:bCs/>
          <w:sz w:val="24"/>
          <w:szCs w:val="24"/>
        </w:rPr>
        <w:t xml:space="preserve"> Allegati</w:t>
      </w:r>
    </w:p>
    <w:p w14:paraId="60BD3BD8" w14:textId="73DBD894" w:rsidR="008A07B4" w:rsidRDefault="008A07B4" w:rsidP="008A07B4">
      <w:pPr>
        <w:spacing w:after="0" w:line="360" w:lineRule="auto"/>
        <w:jc w:val="both"/>
        <w:rPr>
          <w:rFonts w:ascii="Garamond" w:hAnsi="Garamond"/>
          <w:sz w:val="24"/>
          <w:szCs w:val="24"/>
        </w:rPr>
      </w:pPr>
      <w:r w:rsidRPr="00147527">
        <w:rPr>
          <w:rFonts w:ascii="Garamond" w:hAnsi="Garamond"/>
          <w:sz w:val="24"/>
          <w:szCs w:val="24"/>
        </w:rPr>
        <w:t xml:space="preserve"> Alla domanda devono essere allegati i seguenti documenti: </w:t>
      </w:r>
    </w:p>
    <w:p w14:paraId="3E5332AF" w14:textId="38A04300" w:rsidR="00AB6511" w:rsidRDefault="00AB6511" w:rsidP="001F71C6">
      <w:pPr>
        <w:pStyle w:val="Paragrafoelenco"/>
        <w:numPr>
          <w:ilvl w:val="0"/>
          <w:numId w:val="7"/>
        </w:numPr>
        <w:spacing w:after="0" w:line="360" w:lineRule="auto"/>
        <w:ind w:left="360"/>
        <w:jc w:val="both"/>
        <w:rPr>
          <w:rFonts w:ascii="Garamond" w:hAnsi="Garamond"/>
          <w:sz w:val="24"/>
          <w:szCs w:val="24"/>
        </w:rPr>
      </w:pPr>
      <w:r>
        <w:rPr>
          <w:rFonts w:ascii="Garamond" w:hAnsi="Garamond"/>
          <w:sz w:val="24"/>
          <w:szCs w:val="24"/>
        </w:rPr>
        <w:t>Copia firmata di documento di identità valido;</w:t>
      </w:r>
    </w:p>
    <w:p w14:paraId="31C87FB9" w14:textId="7B1AE677" w:rsidR="0048734D" w:rsidRDefault="001407D6" w:rsidP="0048734D">
      <w:pPr>
        <w:pStyle w:val="Paragrafoelenco"/>
        <w:numPr>
          <w:ilvl w:val="0"/>
          <w:numId w:val="7"/>
        </w:numPr>
        <w:spacing w:after="0" w:line="360" w:lineRule="auto"/>
        <w:ind w:left="360"/>
        <w:jc w:val="both"/>
        <w:rPr>
          <w:rFonts w:ascii="Garamond" w:hAnsi="Garamond"/>
          <w:sz w:val="24"/>
          <w:szCs w:val="24"/>
        </w:rPr>
      </w:pPr>
      <w:r w:rsidRPr="008F044E">
        <w:rPr>
          <w:rFonts w:ascii="Garamond" w:hAnsi="Garamond"/>
          <w:sz w:val="24"/>
          <w:szCs w:val="24"/>
        </w:rPr>
        <w:t>la</w:t>
      </w:r>
      <w:r w:rsidR="008A07B4" w:rsidRPr="008F044E">
        <w:rPr>
          <w:rFonts w:ascii="Garamond" w:hAnsi="Garamond"/>
          <w:sz w:val="24"/>
          <w:szCs w:val="24"/>
        </w:rPr>
        <w:t xml:space="preserve"> documentazione medica attestanti invalidità ovvero </w:t>
      </w:r>
      <w:r w:rsidRPr="008F044E">
        <w:rPr>
          <w:rFonts w:ascii="Garamond" w:hAnsi="Garamond"/>
          <w:sz w:val="24"/>
          <w:szCs w:val="24"/>
        </w:rPr>
        <w:t>Dsa</w:t>
      </w:r>
      <w:r w:rsidR="00E635FA">
        <w:rPr>
          <w:rFonts w:ascii="Garamond" w:hAnsi="Garamond"/>
          <w:sz w:val="24"/>
          <w:szCs w:val="24"/>
        </w:rPr>
        <w:t xml:space="preserve"> (</w:t>
      </w:r>
      <w:r w:rsidR="007300C9">
        <w:rPr>
          <w:rFonts w:ascii="Garamond" w:hAnsi="Garamond"/>
          <w:sz w:val="24"/>
          <w:szCs w:val="24"/>
        </w:rPr>
        <w:t>e</w:t>
      </w:r>
      <w:r w:rsidR="00E635FA">
        <w:rPr>
          <w:rFonts w:ascii="Garamond" w:hAnsi="Garamond"/>
          <w:sz w:val="24"/>
          <w:szCs w:val="24"/>
        </w:rPr>
        <w:t>ventuale)</w:t>
      </w:r>
      <w:r w:rsidR="0048734D">
        <w:rPr>
          <w:rFonts w:ascii="Garamond" w:hAnsi="Garamond"/>
          <w:sz w:val="24"/>
          <w:szCs w:val="24"/>
        </w:rPr>
        <w:t>;</w:t>
      </w:r>
    </w:p>
    <w:p w14:paraId="1C6F019F" w14:textId="6CE451B2" w:rsidR="001F71C6" w:rsidRPr="008F044E" w:rsidRDefault="008A07B4" w:rsidP="0048734D">
      <w:pPr>
        <w:pStyle w:val="Paragrafoelenco"/>
        <w:numPr>
          <w:ilvl w:val="0"/>
          <w:numId w:val="7"/>
        </w:numPr>
        <w:spacing w:after="0" w:line="360" w:lineRule="auto"/>
        <w:ind w:left="360"/>
        <w:jc w:val="both"/>
        <w:rPr>
          <w:rFonts w:ascii="Garamond" w:hAnsi="Garamond"/>
          <w:sz w:val="24"/>
          <w:szCs w:val="24"/>
        </w:rPr>
      </w:pPr>
      <w:r w:rsidRPr="008F044E">
        <w:rPr>
          <w:rFonts w:ascii="Garamond" w:hAnsi="Garamond"/>
          <w:sz w:val="24"/>
          <w:szCs w:val="24"/>
        </w:rPr>
        <w:t>In caso di candidati in stato di handicap ai sensi della vigente normativa è necessario allegare alla domanda la certificazione medica che attesti lo stato di handicap dichiarato, a pena dell’impossibilità di predisporre gli ausili e di quantificare ed autorizzare i tempi aggiuntivi per lo svolgimento delle prove d’esame. In questa particolare situazione i candidati dovranno allegare alla domanda apposita certificazione medica rilasciata dalla competente Azienda Sanitaria che attesti gli elementi essenziali necessari a garantire di poter beneficiare delle agevolazioni previste dalla norma.</w:t>
      </w:r>
      <w:r w:rsidR="001F71C6" w:rsidRPr="008F044E">
        <w:rPr>
          <w:rFonts w:ascii="Garamond" w:hAnsi="Garamond"/>
          <w:sz w:val="24"/>
          <w:szCs w:val="24"/>
        </w:rPr>
        <w:t xml:space="preserve"> A</w:t>
      </w:r>
      <w:r w:rsidRPr="008F044E">
        <w:rPr>
          <w:rFonts w:ascii="Garamond" w:hAnsi="Garamond"/>
          <w:sz w:val="24"/>
          <w:szCs w:val="24"/>
        </w:rPr>
        <w:t>i sensi dell’articolo 3, comma 4-bis del decreto-legge 9 giugno 2021, n. 8</w:t>
      </w:r>
      <w:r w:rsidR="00AB6511">
        <w:rPr>
          <w:rFonts w:ascii="Garamond" w:hAnsi="Garamond"/>
          <w:sz w:val="24"/>
          <w:szCs w:val="24"/>
        </w:rPr>
        <w:t>0</w:t>
      </w:r>
      <w:r w:rsidRPr="008F044E">
        <w:rPr>
          <w:rFonts w:ascii="Garamond" w:hAnsi="Garamond"/>
          <w:sz w:val="24"/>
          <w:szCs w:val="24"/>
        </w:rPr>
        <w:t xml:space="preserve">, sono assicurate adeguate misure per consentire </w:t>
      </w:r>
      <w:r w:rsidR="00AB6511">
        <w:rPr>
          <w:rFonts w:ascii="Garamond" w:hAnsi="Garamond"/>
          <w:sz w:val="24"/>
          <w:szCs w:val="24"/>
        </w:rPr>
        <w:t>lo svolgimento delle prove.</w:t>
      </w:r>
    </w:p>
    <w:p w14:paraId="23E607B2" w14:textId="715EA4AF" w:rsidR="007311BC" w:rsidRPr="001F71C6" w:rsidRDefault="007311BC" w:rsidP="00AB6511">
      <w:pPr>
        <w:spacing w:after="0" w:line="360" w:lineRule="auto"/>
        <w:ind w:left="360"/>
        <w:jc w:val="both"/>
        <w:rPr>
          <w:rFonts w:ascii="Garamond" w:eastAsia="Times New Roman" w:hAnsi="Garamond" w:cs="Times New Roman"/>
          <w:b/>
          <w:bCs/>
          <w:sz w:val="24"/>
          <w:szCs w:val="24"/>
          <w:u w:val="single"/>
          <w:lang w:eastAsia="it-IT"/>
        </w:rPr>
      </w:pPr>
      <w:r w:rsidRPr="007311BC">
        <w:rPr>
          <w:rFonts w:ascii="Garamond" w:eastAsia="Times New Roman" w:hAnsi="Garamond" w:cs="Times New Roman"/>
          <w:b/>
          <w:bCs/>
          <w:sz w:val="24"/>
          <w:szCs w:val="24"/>
          <w:u w:val="single"/>
          <w:lang w:eastAsia="it-IT"/>
        </w:rPr>
        <w:t>Tutti i requisiti di cui sopra devono essere posseduti sia alla data di scadenza del termine stabilito nel bando di concorso sia all'atto della sottoscrizione del contratto di lavoro.</w:t>
      </w:r>
    </w:p>
    <w:p w14:paraId="78FB3750" w14:textId="77777777" w:rsidR="00EA65F1" w:rsidRPr="001F71C6" w:rsidRDefault="00EA65F1" w:rsidP="00EA65F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p>
    <w:p w14:paraId="094C95C8" w14:textId="53A31F23" w:rsidR="00EA65F1" w:rsidRPr="007300C9" w:rsidRDefault="002A4787" w:rsidP="00EA65F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300C9">
        <w:rPr>
          <w:rFonts w:ascii="Garamond" w:eastAsia="Times New Roman" w:hAnsi="Garamond" w:cs="Times New Roman"/>
          <w:b/>
          <w:bCs/>
          <w:sz w:val="24"/>
          <w:szCs w:val="24"/>
          <w:u w:val="single"/>
          <w:lang w:eastAsia="it-IT"/>
        </w:rPr>
        <w:t xml:space="preserve">ART. 6- </w:t>
      </w:r>
      <w:r w:rsidR="00EA65F1" w:rsidRPr="007300C9">
        <w:rPr>
          <w:rFonts w:ascii="Garamond" w:eastAsia="Times New Roman" w:hAnsi="Garamond" w:cs="Times New Roman"/>
          <w:b/>
          <w:bCs/>
          <w:sz w:val="24"/>
          <w:szCs w:val="24"/>
          <w:u w:val="single"/>
          <w:lang w:eastAsia="it-IT"/>
        </w:rPr>
        <w:t>PREFERENZE</w:t>
      </w:r>
    </w:p>
    <w:p w14:paraId="664C6217" w14:textId="707F755A" w:rsidR="0019581B" w:rsidRPr="00EA65F1" w:rsidRDefault="0019581B" w:rsidP="00EA65F1">
      <w:pPr>
        <w:autoSpaceDE w:val="0"/>
        <w:autoSpaceDN w:val="0"/>
        <w:adjustRightInd w:val="0"/>
        <w:spacing w:after="0" w:line="360" w:lineRule="auto"/>
        <w:jc w:val="both"/>
        <w:rPr>
          <w:rFonts w:ascii="Garamond" w:eastAsia="Times New Roman" w:hAnsi="Garamond" w:cs="Times New Roman"/>
          <w:b/>
          <w:bCs/>
          <w:sz w:val="24"/>
          <w:szCs w:val="24"/>
          <w:lang w:eastAsia="it-IT"/>
        </w:rPr>
      </w:pPr>
      <w:r w:rsidRPr="00EA65F1">
        <w:rPr>
          <w:rFonts w:ascii="Garamond" w:eastAsia="Times New Roman" w:hAnsi="Garamond" w:cs="Times New Roman"/>
          <w:b/>
          <w:bCs/>
          <w:sz w:val="24"/>
          <w:szCs w:val="24"/>
          <w:lang w:eastAsia="it-IT"/>
        </w:rPr>
        <w:t>A parità di titoli e di merito hanno diritto a preferenza</w:t>
      </w:r>
      <w:r w:rsidR="00467749">
        <w:rPr>
          <w:rFonts w:ascii="Garamond" w:eastAsia="Times New Roman" w:hAnsi="Garamond" w:cs="Times New Roman"/>
          <w:b/>
          <w:bCs/>
          <w:sz w:val="24"/>
          <w:szCs w:val="24"/>
          <w:lang w:eastAsia="it-IT"/>
        </w:rPr>
        <w:t xml:space="preserve"> secondo il seguente ordine</w:t>
      </w:r>
      <w:r w:rsidRPr="00EA65F1">
        <w:rPr>
          <w:rFonts w:ascii="Garamond" w:eastAsia="Times New Roman" w:hAnsi="Garamond" w:cs="Times New Roman"/>
          <w:b/>
          <w:bCs/>
          <w:sz w:val="24"/>
          <w:szCs w:val="24"/>
          <w:lang w:eastAsia="it-IT"/>
        </w:rPr>
        <w:t>:</w:t>
      </w:r>
    </w:p>
    <w:p w14:paraId="1B5BF08A"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gli insigniti di medaglia al valor militare e al valor civile, qualora cessati dal servizio;</w:t>
      </w:r>
    </w:p>
    <w:p w14:paraId="3DEBC458"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i mutilati e gli invalidi per servizio nel settore pubblico e privato;</w:t>
      </w:r>
    </w:p>
    <w:p w14:paraId="5532490B" w14:textId="0E285FB1"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SarsCov-2 contratta nell'esercizio della propria attività;</w:t>
      </w:r>
    </w:p>
    <w:p w14:paraId="05290690"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maggior numero di figli a carico;</w:t>
      </w:r>
    </w:p>
    <w:p w14:paraId="11ED7471"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gli invalidi e i mutilati civili che non rientrano nella fattispecie di cui alla lettera b);</w:t>
      </w:r>
    </w:p>
    <w:p w14:paraId="5D98DA62"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militari volontari delle Forze armate congedati senza demerito al termine della ferma o rafferma;</w:t>
      </w:r>
    </w:p>
    <w:p w14:paraId="4BFEB871" w14:textId="77777777" w:rsidR="0019581B" w:rsidRPr="002A4787" w:rsidRDefault="0019581B" w:rsidP="00D8257D">
      <w:pPr>
        <w:pStyle w:val="Paragrafoelenco"/>
        <w:numPr>
          <w:ilvl w:val="0"/>
          <w:numId w:val="10"/>
        </w:numPr>
        <w:spacing w:after="0" w:line="360" w:lineRule="auto"/>
        <w:jc w:val="both"/>
        <w:rPr>
          <w:rFonts w:ascii="Garamond" w:eastAsia="Times New Roman" w:hAnsi="Garamond" w:cs="Times New Roman"/>
          <w:sz w:val="24"/>
          <w:szCs w:val="24"/>
          <w:lang w:eastAsia="it-IT"/>
        </w:rPr>
      </w:pPr>
      <w:r w:rsidRPr="002A4787">
        <w:rPr>
          <w:rFonts w:ascii="Garamond" w:eastAsia="Times New Roman" w:hAnsi="Garamond" w:cs="Times New Roman"/>
          <w:sz w:val="24"/>
          <w:szCs w:val="24"/>
          <w:lang w:eastAsia="it-IT"/>
        </w:rPr>
        <w:t>minore età anagrafica.</w:t>
      </w:r>
    </w:p>
    <w:p w14:paraId="03FC7D61" w14:textId="77777777" w:rsidR="002A4787" w:rsidRPr="0019581B" w:rsidRDefault="002A4787" w:rsidP="002A4787">
      <w:pPr>
        <w:spacing w:after="0" w:line="360" w:lineRule="auto"/>
        <w:jc w:val="both"/>
        <w:rPr>
          <w:rFonts w:ascii="Garamond" w:eastAsia="Times New Roman" w:hAnsi="Garamond" w:cs="Times New Roman"/>
          <w:sz w:val="24"/>
          <w:szCs w:val="24"/>
          <w:lang w:eastAsia="it-IT"/>
        </w:rPr>
      </w:pPr>
    </w:p>
    <w:p w14:paraId="648699F8" w14:textId="70F5FA1A" w:rsidR="0019581B" w:rsidRDefault="0019581B" w:rsidP="00690B18">
      <w:pPr>
        <w:spacing w:after="0" w:line="360" w:lineRule="auto"/>
        <w:jc w:val="both"/>
        <w:rPr>
          <w:rFonts w:ascii="Garamond" w:eastAsia="Times New Roman" w:hAnsi="Garamond" w:cs="Times New Roman"/>
          <w:sz w:val="24"/>
          <w:szCs w:val="24"/>
          <w:lang w:eastAsia="it-IT"/>
        </w:rPr>
      </w:pPr>
      <w:r w:rsidRPr="0019581B">
        <w:rPr>
          <w:rFonts w:ascii="Garamond" w:eastAsia="Times New Roman" w:hAnsi="Garamond" w:cs="Times New Roman"/>
          <w:sz w:val="24"/>
          <w:szCs w:val="24"/>
          <w:lang w:eastAsia="it-IT"/>
        </w:rPr>
        <w:t xml:space="preserve">Tutti i documenti e le certificazioni comprovanti il possesso dei requisiti di ammissione e di eventuali titoli di preferenza dichiarati dal candidato in domanda, saranno verificati prima della costituzione del </w:t>
      </w:r>
      <w:r w:rsidRPr="0019581B">
        <w:rPr>
          <w:rFonts w:ascii="Garamond" w:eastAsia="Times New Roman" w:hAnsi="Garamond" w:cs="Times New Roman"/>
          <w:sz w:val="24"/>
          <w:szCs w:val="24"/>
          <w:lang w:eastAsia="it-IT"/>
        </w:rPr>
        <w:lastRenderedPageBreak/>
        <w:t>rapporto di lavoro</w:t>
      </w:r>
      <w:r w:rsidR="00D8257D">
        <w:rPr>
          <w:rFonts w:ascii="Garamond" w:eastAsia="Times New Roman" w:hAnsi="Garamond" w:cs="Times New Roman"/>
          <w:sz w:val="24"/>
          <w:szCs w:val="24"/>
          <w:lang w:eastAsia="it-IT"/>
        </w:rPr>
        <w:t>.</w:t>
      </w:r>
      <w:r w:rsidR="00690B18">
        <w:rPr>
          <w:rFonts w:ascii="Garamond" w:eastAsia="Times New Roman" w:hAnsi="Garamond" w:cs="Times New Roman"/>
          <w:sz w:val="24"/>
          <w:szCs w:val="24"/>
          <w:lang w:eastAsia="it-IT"/>
        </w:rPr>
        <w:t xml:space="preserve"> </w:t>
      </w:r>
      <w:r w:rsidRPr="0019581B">
        <w:rPr>
          <w:rFonts w:ascii="Garamond" w:eastAsia="Times New Roman" w:hAnsi="Garamond" w:cs="Times New Roman"/>
          <w:sz w:val="24"/>
          <w:szCs w:val="24"/>
          <w:lang w:eastAsia="it-IT"/>
        </w:rPr>
        <w:t>L’Amministrazione non assume alcuna responsabilità in caso di dispersione di eventuali comunicazioni dipendenti da inesatta indicazione dell’indirizzo di posta elettronica o del recapito telefonico da parte della/del candidata/o da mancata oppure tardiva comunicazione del cambiamento dei suddetti dati indicati nella domanda, né per eventuali disguidi telematici non imputabili all’Amministrazione stessa.</w:t>
      </w:r>
    </w:p>
    <w:p w14:paraId="60C549B3" w14:textId="77777777" w:rsidR="00086E50" w:rsidRDefault="00086E50" w:rsidP="00690B18">
      <w:pPr>
        <w:spacing w:after="0" w:line="360" w:lineRule="auto"/>
        <w:jc w:val="both"/>
        <w:rPr>
          <w:rFonts w:ascii="Garamond" w:eastAsia="Times New Roman" w:hAnsi="Garamond" w:cs="Times New Roman"/>
          <w:sz w:val="24"/>
          <w:szCs w:val="24"/>
          <w:lang w:eastAsia="it-IT"/>
        </w:rPr>
      </w:pPr>
    </w:p>
    <w:p w14:paraId="1D8FB5B0" w14:textId="77777777" w:rsidR="00646281" w:rsidRDefault="00646281" w:rsidP="00690B18">
      <w:pPr>
        <w:spacing w:after="0" w:line="360" w:lineRule="auto"/>
        <w:jc w:val="both"/>
        <w:rPr>
          <w:rFonts w:ascii="Garamond" w:eastAsia="Times New Roman" w:hAnsi="Garamond" w:cs="Times New Roman"/>
          <w:sz w:val="24"/>
          <w:szCs w:val="24"/>
          <w:lang w:eastAsia="it-IT"/>
        </w:rPr>
      </w:pPr>
    </w:p>
    <w:p w14:paraId="22B88897" w14:textId="77777777" w:rsidR="00646281" w:rsidRDefault="00646281" w:rsidP="00690B18">
      <w:pPr>
        <w:spacing w:after="0" w:line="360" w:lineRule="auto"/>
        <w:jc w:val="both"/>
        <w:rPr>
          <w:rFonts w:ascii="Garamond" w:eastAsia="Times New Roman" w:hAnsi="Garamond" w:cs="Times New Roman"/>
          <w:sz w:val="24"/>
          <w:szCs w:val="24"/>
          <w:lang w:eastAsia="it-IT"/>
        </w:rPr>
      </w:pPr>
    </w:p>
    <w:p w14:paraId="2F527C4A" w14:textId="77777777" w:rsidR="00646281" w:rsidRPr="0019581B" w:rsidRDefault="00646281" w:rsidP="00690B18">
      <w:pPr>
        <w:spacing w:after="0" w:line="360" w:lineRule="auto"/>
        <w:jc w:val="both"/>
        <w:rPr>
          <w:rFonts w:ascii="Garamond" w:eastAsia="Times New Roman" w:hAnsi="Garamond" w:cs="Times New Roman"/>
          <w:sz w:val="24"/>
          <w:szCs w:val="24"/>
          <w:lang w:eastAsia="it-IT"/>
        </w:rPr>
      </w:pPr>
    </w:p>
    <w:p w14:paraId="03C950D6" w14:textId="23187653" w:rsidR="00EA4107" w:rsidRPr="00EA4107" w:rsidRDefault="0080734C" w:rsidP="00EA4107">
      <w:pPr>
        <w:spacing w:after="0" w:line="360" w:lineRule="auto"/>
        <w:jc w:val="both"/>
        <w:rPr>
          <w:rFonts w:ascii="Garamond" w:eastAsia="Times New Roman" w:hAnsi="Garamond" w:cs="Times New Roman"/>
          <w:b/>
          <w:bCs/>
          <w:sz w:val="24"/>
          <w:szCs w:val="24"/>
          <w:u w:val="single"/>
          <w:lang w:eastAsia="it-IT"/>
        </w:rPr>
      </w:pPr>
      <w:r>
        <w:rPr>
          <w:rFonts w:ascii="Garamond" w:eastAsia="Times New Roman" w:hAnsi="Garamond" w:cs="Times New Roman"/>
          <w:b/>
          <w:bCs/>
          <w:sz w:val="24"/>
          <w:szCs w:val="24"/>
          <w:u w:val="single"/>
          <w:lang w:eastAsia="it-IT"/>
        </w:rPr>
        <w:t>ART.</w:t>
      </w:r>
      <w:r w:rsidRPr="00EA4107">
        <w:rPr>
          <w:rFonts w:ascii="Garamond" w:eastAsia="Times New Roman" w:hAnsi="Garamond" w:cs="Times New Roman"/>
          <w:b/>
          <w:bCs/>
          <w:sz w:val="24"/>
          <w:szCs w:val="24"/>
          <w:u w:val="single"/>
          <w:lang w:eastAsia="it-IT"/>
        </w:rPr>
        <w:t xml:space="preserve"> </w:t>
      </w:r>
      <w:r w:rsidR="007300C9">
        <w:rPr>
          <w:rFonts w:ascii="Garamond" w:eastAsia="Times New Roman" w:hAnsi="Garamond" w:cs="Times New Roman"/>
          <w:b/>
          <w:bCs/>
          <w:sz w:val="24"/>
          <w:szCs w:val="24"/>
          <w:u w:val="single"/>
          <w:lang w:eastAsia="it-IT"/>
        </w:rPr>
        <w:t>7</w:t>
      </w:r>
      <w:r>
        <w:rPr>
          <w:rFonts w:ascii="Garamond" w:eastAsia="Times New Roman" w:hAnsi="Garamond" w:cs="Times New Roman"/>
          <w:b/>
          <w:bCs/>
          <w:sz w:val="24"/>
          <w:szCs w:val="24"/>
          <w:u w:val="single"/>
          <w:lang w:eastAsia="it-IT"/>
        </w:rPr>
        <w:t xml:space="preserve"> </w:t>
      </w:r>
      <w:r w:rsidRPr="00EA4107">
        <w:rPr>
          <w:rFonts w:ascii="Garamond" w:eastAsia="Times New Roman" w:hAnsi="Garamond" w:cs="Times New Roman"/>
          <w:b/>
          <w:bCs/>
          <w:sz w:val="24"/>
          <w:szCs w:val="24"/>
          <w:u w:val="single"/>
          <w:lang w:eastAsia="it-IT"/>
        </w:rPr>
        <w:t xml:space="preserve">- </w:t>
      </w:r>
      <w:r>
        <w:rPr>
          <w:rFonts w:ascii="Garamond" w:eastAsia="Times New Roman" w:hAnsi="Garamond" w:cs="Times New Roman"/>
          <w:b/>
          <w:bCs/>
          <w:sz w:val="24"/>
          <w:szCs w:val="24"/>
          <w:u w:val="single"/>
          <w:lang w:eastAsia="it-IT"/>
        </w:rPr>
        <w:t>C</w:t>
      </w:r>
      <w:r w:rsidRPr="00EA4107">
        <w:rPr>
          <w:rFonts w:ascii="Garamond" w:eastAsia="Times New Roman" w:hAnsi="Garamond" w:cs="Times New Roman"/>
          <w:b/>
          <w:bCs/>
          <w:sz w:val="24"/>
          <w:szCs w:val="24"/>
          <w:u w:val="single"/>
          <w:lang w:eastAsia="it-IT"/>
        </w:rPr>
        <w:t>AUSE DI ESCLUSIONE</w:t>
      </w:r>
    </w:p>
    <w:p w14:paraId="5D2ED0CC" w14:textId="77777777"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Costituiscono motivo di non ammissione e/o esclusione alla procedura concorsuale:</w:t>
      </w:r>
    </w:p>
    <w:p w14:paraId="680CFEA5" w14:textId="77777777"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 la mancanza anche di uno solo dei requisiti previsti per l’ammissione alla selezione, indicati nella relativa sezione del presente bando; </w:t>
      </w:r>
    </w:p>
    <w:p w14:paraId="5591E64B" w14:textId="77777777"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 la presentazione della domanda di partecipazione con modalità diverse da quello stabilito nel presente bando; </w:t>
      </w:r>
    </w:p>
    <w:p w14:paraId="593CA9BB" w14:textId="1BA7A040"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il mancato rispetto dei termini perentori</w:t>
      </w:r>
      <w:r w:rsidR="006F47C2">
        <w:rPr>
          <w:rFonts w:ascii="Garamond" w:eastAsia="Times New Roman" w:hAnsi="Garamond" w:cs="Times New Roman"/>
          <w:sz w:val="24"/>
          <w:szCs w:val="24"/>
          <w:lang w:eastAsia="it-IT"/>
        </w:rPr>
        <w:t xml:space="preserve"> di presentazione della domanda</w:t>
      </w:r>
      <w:r w:rsidRPr="00EA4107">
        <w:rPr>
          <w:rFonts w:ascii="Garamond" w:eastAsia="Times New Roman" w:hAnsi="Garamond" w:cs="Times New Roman"/>
          <w:sz w:val="24"/>
          <w:szCs w:val="24"/>
          <w:lang w:eastAsia="it-IT"/>
        </w:rPr>
        <w:t xml:space="preserve">; </w:t>
      </w:r>
    </w:p>
    <w:p w14:paraId="074846A6" w14:textId="165460C0" w:rsidR="00EA4107" w:rsidRP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 la mancata comunicazione </w:t>
      </w:r>
      <w:r w:rsidR="00FA0F5E">
        <w:rPr>
          <w:rFonts w:ascii="Garamond" w:eastAsia="Times New Roman" w:hAnsi="Garamond" w:cs="Times New Roman"/>
          <w:sz w:val="24"/>
          <w:szCs w:val="24"/>
          <w:lang w:eastAsia="it-IT"/>
        </w:rPr>
        <w:t xml:space="preserve">dell’indirizzo di </w:t>
      </w:r>
      <w:r w:rsidR="002870EA">
        <w:rPr>
          <w:rFonts w:ascii="Garamond" w:eastAsia="Times New Roman" w:hAnsi="Garamond" w:cs="Times New Roman"/>
          <w:sz w:val="24"/>
          <w:szCs w:val="24"/>
          <w:lang w:eastAsia="it-IT"/>
        </w:rPr>
        <w:t>pec</w:t>
      </w:r>
      <w:r w:rsidR="00FA0F5E">
        <w:rPr>
          <w:rFonts w:ascii="Garamond" w:eastAsia="Times New Roman" w:hAnsi="Garamond" w:cs="Times New Roman"/>
          <w:sz w:val="24"/>
          <w:szCs w:val="24"/>
          <w:lang w:eastAsia="it-IT"/>
        </w:rPr>
        <w:t xml:space="preserve"> </w:t>
      </w:r>
      <w:r w:rsidRPr="00EA4107">
        <w:rPr>
          <w:rFonts w:ascii="Garamond" w:eastAsia="Times New Roman" w:hAnsi="Garamond" w:cs="Times New Roman"/>
          <w:sz w:val="24"/>
          <w:szCs w:val="24"/>
          <w:lang w:eastAsia="it-IT"/>
        </w:rPr>
        <w:t xml:space="preserve">personale, del proprio numero telefonico, l’irreperibilità della/del candidata/o nel giorno o nell’orario stabilito; </w:t>
      </w:r>
    </w:p>
    <w:p w14:paraId="7ACB0E5D" w14:textId="77777777" w:rsidR="00EA4107" w:rsidRDefault="00EA4107" w:rsidP="00EA4107">
      <w:pPr>
        <w:spacing w:after="0" w:line="360" w:lineRule="auto"/>
        <w:ind w:left="720"/>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l'assenza dalla sede di svolgimento della prova nella data e nell'ora stabilita, per qualsiasi causa, ancorché dovuta a forza maggiore.</w:t>
      </w:r>
    </w:p>
    <w:p w14:paraId="66E73386" w14:textId="77777777" w:rsidR="0080734C" w:rsidRPr="00EA4107" w:rsidRDefault="0080734C" w:rsidP="00EA4107">
      <w:pPr>
        <w:spacing w:after="0" w:line="360" w:lineRule="auto"/>
        <w:ind w:left="720"/>
        <w:jc w:val="both"/>
        <w:rPr>
          <w:rFonts w:ascii="Garamond" w:eastAsia="Times New Roman" w:hAnsi="Garamond" w:cs="Times New Roman"/>
          <w:sz w:val="24"/>
          <w:szCs w:val="24"/>
          <w:lang w:eastAsia="it-IT"/>
        </w:rPr>
      </w:pPr>
    </w:p>
    <w:p w14:paraId="577AE650" w14:textId="55A5F0D7" w:rsidR="00EA4107" w:rsidRPr="00EA4107" w:rsidRDefault="0080734C" w:rsidP="00EA4107">
      <w:pPr>
        <w:spacing w:after="0" w:line="360" w:lineRule="auto"/>
        <w:jc w:val="both"/>
        <w:rPr>
          <w:rFonts w:ascii="Garamond" w:eastAsia="Times New Roman" w:hAnsi="Garamond" w:cs="Times New Roman"/>
          <w:b/>
          <w:bCs/>
          <w:sz w:val="24"/>
          <w:szCs w:val="24"/>
          <w:u w:val="single"/>
          <w:lang w:eastAsia="it-IT"/>
        </w:rPr>
      </w:pPr>
      <w:r>
        <w:rPr>
          <w:rFonts w:ascii="Garamond" w:eastAsia="Times New Roman" w:hAnsi="Garamond" w:cs="Times New Roman"/>
          <w:b/>
          <w:bCs/>
          <w:sz w:val="24"/>
          <w:szCs w:val="24"/>
          <w:u w:val="single"/>
          <w:lang w:eastAsia="it-IT"/>
        </w:rPr>
        <w:t>Art.</w:t>
      </w:r>
      <w:r w:rsidR="00EA4107" w:rsidRPr="00EA4107">
        <w:rPr>
          <w:rFonts w:ascii="Garamond" w:eastAsia="Times New Roman" w:hAnsi="Garamond" w:cs="Times New Roman"/>
          <w:b/>
          <w:bCs/>
          <w:sz w:val="24"/>
          <w:szCs w:val="24"/>
          <w:u w:val="single"/>
          <w:lang w:eastAsia="it-IT"/>
        </w:rPr>
        <w:t xml:space="preserve"> </w:t>
      </w:r>
      <w:r w:rsidR="007300C9">
        <w:rPr>
          <w:rFonts w:ascii="Garamond" w:eastAsia="Times New Roman" w:hAnsi="Garamond" w:cs="Times New Roman"/>
          <w:b/>
          <w:bCs/>
          <w:sz w:val="24"/>
          <w:szCs w:val="24"/>
          <w:u w:val="single"/>
          <w:lang w:eastAsia="it-IT"/>
        </w:rPr>
        <w:t>8</w:t>
      </w:r>
      <w:r w:rsidR="00EA4107" w:rsidRPr="00EA4107">
        <w:rPr>
          <w:rFonts w:ascii="Garamond" w:eastAsia="Times New Roman" w:hAnsi="Garamond" w:cs="Times New Roman"/>
          <w:b/>
          <w:bCs/>
          <w:sz w:val="24"/>
          <w:szCs w:val="24"/>
          <w:u w:val="single"/>
          <w:lang w:eastAsia="it-IT"/>
        </w:rPr>
        <w:t xml:space="preserve">- AMMISSIONE DEI CANDIDATI </w:t>
      </w:r>
    </w:p>
    <w:p w14:paraId="284003DA" w14:textId="41A2AD97" w:rsidR="00EA4107" w:rsidRPr="004B1A52" w:rsidRDefault="00EA4107" w:rsidP="00240793">
      <w:pPr>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1. Dopo la scadenza del termine per la ricezione delle domande, le stesse </w:t>
      </w:r>
      <w:r w:rsidR="00565BF1">
        <w:rPr>
          <w:rFonts w:ascii="Garamond" w:eastAsia="Times New Roman" w:hAnsi="Garamond" w:cs="Times New Roman"/>
          <w:sz w:val="24"/>
          <w:szCs w:val="24"/>
          <w:lang w:eastAsia="it-IT"/>
        </w:rPr>
        <w:t>saranno</w:t>
      </w:r>
      <w:r w:rsidRPr="00EA4107">
        <w:rPr>
          <w:rFonts w:ascii="Garamond" w:eastAsia="Times New Roman" w:hAnsi="Garamond" w:cs="Times New Roman"/>
          <w:sz w:val="24"/>
          <w:szCs w:val="24"/>
          <w:lang w:eastAsia="it-IT"/>
        </w:rPr>
        <w:t xml:space="preserve"> esaminate </w:t>
      </w:r>
      <w:r w:rsidR="002870EA">
        <w:rPr>
          <w:rFonts w:ascii="Garamond" w:eastAsia="Times New Roman" w:hAnsi="Garamond" w:cs="Times New Roman"/>
          <w:sz w:val="24"/>
          <w:szCs w:val="24"/>
          <w:lang w:eastAsia="it-IT"/>
        </w:rPr>
        <w:t xml:space="preserve">dal </w:t>
      </w:r>
      <w:r w:rsidR="002870EA" w:rsidRPr="004B1A52">
        <w:rPr>
          <w:rFonts w:ascii="Garamond" w:eastAsia="Times New Roman" w:hAnsi="Garamond" w:cs="Times New Roman"/>
          <w:sz w:val="24"/>
          <w:szCs w:val="24"/>
          <w:lang w:eastAsia="it-IT"/>
        </w:rPr>
        <w:t>Responsabile del procedimento</w:t>
      </w:r>
      <w:r w:rsidRPr="004B1A52">
        <w:rPr>
          <w:rFonts w:ascii="Garamond" w:eastAsia="Times New Roman" w:hAnsi="Garamond" w:cs="Times New Roman"/>
          <w:sz w:val="24"/>
          <w:szCs w:val="24"/>
          <w:lang w:eastAsia="it-IT"/>
        </w:rPr>
        <w:t xml:space="preserve"> ai fini della loro ammissibilità. </w:t>
      </w:r>
    </w:p>
    <w:p w14:paraId="70421CAC" w14:textId="77BA9E03" w:rsidR="00240793" w:rsidRPr="004B1A52" w:rsidRDefault="002870EA" w:rsidP="004B1A52">
      <w:pPr>
        <w:spacing w:after="0" w:line="360" w:lineRule="auto"/>
        <w:jc w:val="both"/>
        <w:rPr>
          <w:rFonts w:ascii="Garamond" w:eastAsia="Times New Roman" w:hAnsi="Garamond" w:cs="Times New Roman"/>
          <w:sz w:val="24"/>
          <w:szCs w:val="24"/>
          <w:lang w:eastAsia="it-IT"/>
        </w:rPr>
      </w:pPr>
      <w:r w:rsidRPr="004B1A52">
        <w:rPr>
          <w:rFonts w:ascii="Garamond" w:eastAsia="Times New Roman" w:hAnsi="Garamond" w:cs="Times New Roman"/>
          <w:sz w:val="24"/>
          <w:szCs w:val="24"/>
          <w:lang w:eastAsia="it-IT"/>
        </w:rPr>
        <w:t>2</w:t>
      </w:r>
      <w:r w:rsidR="00EA4107" w:rsidRPr="004B1A52">
        <w:rPr>
          <w:rFonts w:ascii="Garamond" w:eastAsia="Times New Roman" w:hAnsi="Garamond" w:cs="Times New Roman"/>
          <w:sz w:val="24"/>
          <w:szCs w:val="24"/>
          <w:lang w:eastAsia="it-IT"/>
        </w:rPr>
        <w:t>. Ove risulti provato che il candidato non è in possesso di uno o più dei requisiti richiesti per l’accesso al concorso, ovvero la sua domanda è inammissibile</w:t>
      </w:r>
      <w:r w:rsidRPr="004B1A52">
        <w:rPr>
          <w:rFonts w:ascii="Garamond" w:eastAsia="Times New Roman" w:hAnsi="Garamond" w:cs="Times New Roman"/>
          <w:sz w:val="24"/>
          <w:szCs w:val="24"/>
          <w:lang w:eastAsia="it-IT"/>
        </w:rPr>
        <w:t>,</w:t>
      </w:r>
      <w:r w:rsidR="00EA4107" w:rsidRPr="004B1A52">
        <w:rPr>
          <w:rFonts w:ascii="Garamond" w:eastAsia="Times New Roman" w:hAnsi="Garamond" w:cs="Times New Roman"/>
          <w:sz w:val="24"/>
          <w:szCs w:val="24"/>
          <w:lang w:eastAsia="it-IT"/>
        </w:rPr>
        <w:t xml:space="preserve"> ne verrà disposta l’esclusione</w:t>
      </w:r>
      <w:r w:rsidRPr="004B1A52">
        <w:rPr>
          <w:rFonts w:ascii="Garamond" w:eastAsia="Times New Roman" w:hAnsi="Garamond" w:cs="Times New Roman"/>
          <w:sz w:val="24"/>
          <w:szCs w:val="24"/>
          <w:lang w:eastAsia="it-IT"/>
        </w:rPr>
        <w:t xml:space="preserve"> e ne verrà data apposita comunicazione a </w:t>
      </w:r>
      <w:r w:rsidR="00BE299C">
        <w:rPr>
          <w:rFonts w:ascii="Garamond" w:eastAsia="Times New Roman" w:hAnsi="Garamond" w:cs="Times New Roman"/>
          <w:sz w:val="24"/>
          <w:szCs w:val="24"/>
          <w:lang w:eastAsia="it-IT"/>
        </w:rPr>
        <w:t>mezzo pec.</w:t>
      </w:r>
    </w:p>
    <w:p w14:paraId="277C3E59" w14:textId="7A1FCBFD" w:rsidR="00240793" w:rsidRPr="008F71BC" w:rsidRDefault="004B1A52" w:rsidP="00EA4107">
      <w:pPr>
        <w:spacing w:after="0" w:line="360" w:lineRule="auto"/>
        <w:jc w:val="both"/>
        <w:rPr>
          <w:rFonts w:ascii="Garamond" w:eastAsia="Times New Roman" w:hAnsi="Garamond" w:cs="Times New Roman"/>
          <w:sz w:val="24"/>
          <w:szCs w:val="24"/>
          <w:lang w:eastAsia="it-IT"/>
        </w:rPr>
      </w:pPr>
      <w:r w:rsidRPr="004B1A52">
        <w:rPr>
          <w:rFonts w:ascii="Garamond" w:eastAsia="Times New Roman" w:hAnsi="Garamond" w:cs="Times New Roman"/>
          <w:sz w:val="24"/>
          <w:szCs w:val="24"/>
          <w:lang w:eastAsia="it-IT"/>
        </w:rPr>
        <w:t>3</w:t>
      </w:r>
      <w:r w:rsidR="00240793" w:rsidRPr="004B1A52">
        <w:rPr>
          <w:rFonts w:ascii="Garamond" w:eastAsia="Times New Roman" w:hAnsi="Garamond" w:cs="Times New Roman"/>
          <w:sz w:val="24"/>
          <w:szCs w:val="24"/>
          <w:lang w:eastAsia="it-IT"/>
        </w:rPr>
        <w:t xml:space="preserve">. L’avviso dei candidati ammessi verrà </w:t>
      </w:r>
      <w:r w:rsidR="008F0057" w:rsidRPr="004B1A52">
        <w:rPr>
          <w:rFonts w:ascii="Garamond" w:eastAsia="Times New Roman" w:hAnsi="Garamond" w:cs="Times New Roman"/>
          <w:sz w:val="24"/>
          <w:szCs w:val="24"/>
          <w:lang w:eastAsia="it-IT"/>
        </w:rPr>
        <w:t>pubblicato con valenza di notificazione</w:t>
      </w:r>
      <w:r w:rsidRPr="004B1A52">
        <w:rPr>
          <w:rFonts w:ascii="Garamond" w:eastAsia="Times New Roman" w:hAnsi="Garamond" w:cs="Times New Roman"/>
          <w:sz w:val="24"/>
          <w:szCs w:val="24"/>
          <w:lang w:eastAsia="it-IT"/>
        </w:rPr>
        <w:t xml:space="preserve"> sul Portale In PA</w:t>
      </w:r>
      <w:r w:rsidR="008F0057" w:rsidRPr="004B1A52">
        <w:rPr>
          <w:rFonts w:ascii="Garamond" w:eastAsia="Times New Roman" w:hAnsi="Garamond" w:cs="Times New Roman"/>
          <w:sz w:val="24"/>
          <w:szCs w:val="24"/>
          <w:lang w:eastAsia="it-IT"/>
        </w:rPr>
        <w:t>.</w:t>
      </w:r>
      <w:r w:rsidR="00315B03" w:rsidRPr="00315B03">
        <w:rPr>
          <w:rFonts w:ascii="Garamond" w:hAnsi="Garamond"/>
          <w:b/>
          <w:bCs/>
          <w:sz w:val="24"/>
          <w:szCs w:val="24"/>
          <w:u w:val="single"/>
        </w:rPr>
        <w:t xml:space="preserve"> </w:t>
      </w:r>
      <w:hyperlink r:id="rId12" w:history="1">
        <w:r w:rsidR="00315B03" w:rsidRPr="00315B03">
          <w:rPr>
            <w:rStyle w:val="Collegamentoipertestuale"/>
            <w:rFonts w:ascii="Garamond" w:hAnsi="Garamond"/>
            <w:b/>
            <w:bCs/>
            <w:color w:val="auto"/>
            <w:sz w:val="24"/>
            <w:szCs w:val="24"/>
          </w:rPr>
          <w:t>www.InPA.gov.it</w:t>
        </w:r>
      </w:hyperlink>
      <w:r w:rsidR="008F71BC">
        <w:rPr>
          <w:rFonts w:ascii="Garamond" w:hAnsi="Garamond"/>
          <w:b/>
          <w:bCs/>
          <w:sz w:val="24"/>
          <w:szCs w:val="24"/>
          <w:u w:val="single"/>
        </w:rPr>
        <w:t xml:space="preserve"> </w:t>
      </w:r>
      <w:r w:rsidR="008F71BC">
        <w:rPr>
          <w:rFonts w:ascii="Garamond" w:hAnsi="Garamond"/>
          <w:sz w:val="24"/>
          <w:szCs w:val="24"/>
        </w:rPr>
        <w:t>e a mero titolo di pubblicità sul sito istituzionale del Comune di Pontecorvo.</w:t>
      </w:r>
    </w:p>
    <w:p w14:paraId="18F24DFB" w14:textId="77777777" w:rsidR="00AE549E" w:rsidRPr="00EA4107" w:rsidRDefault="00AE549E" w:rsidP="00EA4107">
      <w:pPr>
        <w:spacing w:after="0" w:line="360" w:lineRule="auto"/>
        <w:jc w:val="both"/>
        <w:rPr>
          <w:rFonts w:ascii="Garamond" w:eastAsia="Times New Roman" w:hAnsi="Garamond" w:cs="Times New Roman"/>
          <w:b/>
          <w:sz w:val="24"/>
          <w:szCs w:val="24"/>
          <w:u w:val="single"/>
          <w:lang w:eastAsia="it-IT"/>
        </w:rPr>
      </w:pPr>
    </w:p>
    <w:p w14:paraId="7E24561A" w14:textId="59662CC5" w:rsidR="00EA4107" w:rsidRPr="00EA4107" w:rsidRDefault="0080734C" w:rsidP="00EA4107">
      <w:pPr>
        <w:spacing w:after="0" w:line="360" w:lineRule="auto"/>
        <w:jc w:val="both"/>
        <w:rPr>
          <w:rFonts w:ascii="Garamond" w:eastAsia="Times New Roman" w:hAnsi="Garamond" w:cs="Times New Roman"/>
          <w:b/>
          <w:sz w:val="24"/>
          <w:szCs w:val="24"/>
          <w:u w:val="single"/>
          <w:lang w:eastAsia="it-IT"/>
        </w:rPr>
      </w:pPr>
      <w:r>
        <w:rPr>
          <w:rFonts w:ascii="Garamond" w:eastAsia="Times New Roman" w:hAnsi="Garamond" w:cs="Times New Roman"/>
          <w:b/>
          <w:sz w:val="24"/>
          <w:szCs w:val="24"/>
          <w:u w:val="single"/>
          <w:lang w:eastAsia="it-IT"/>
        </w:rPr>
        <w:t>ART.</w:t>
      </w:r>
      <w:r w:rsidR="00703643">
        <w:rPr>
          <w:rFonts w:ascii="Garamond" w:eastAsia="Times New Roman" w:hAnsi="Garamond" w:cs="Times New Roman"/>
          <w:b/>
          <w:sz w:val="24"/>
          <w:szCs w:val="24"/>
          <w:u w:val="single"/>
          <w:lang w:eastAsia="it-IT"/>
        </w:rPr>
        <w:t>9</w:t>
      </w:r>
      <w:r w:rsidR="00EA4107" w:rsidRPr="00EA4107">
        <w:rPr>
          <w:rFonts w:ascii="Garamond" w:eastAsia="Times New Roman" w:hAnsi="Garamond" w:cs="Times New Roman"/>
          <w:b/>
          <w:sz w:val="24"/>
          <w:szCs w:val="24"/>
          <w:u w:val="single"/>
          <w:lang w:eastAsia="it-IT"/>
        </w:rPr>
        <w:t>- PROVE D'ESAME</w:t>
      </w:r>
    </w:p>
    <w:p w14:paraId="53082884" w14:textId="77777777"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1. Sono previste nell’ordine:</w:t>
      </w:r>
    </w:p>
    <w:p w14:paraId="7B074091" w14:textId="77777777"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 a) una prova preselettiva (eventuale); </w:t>
      </w:r>
    </w:p>
    <w:p w14:paraId="6044FB1A" w14:textId="043B097B"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b</w:t>
      </w:r>
      <w:r w:rsidRPr="007A66A2">
        <w:rPr>
          <w:rFonts w:ascii="Garamond" w:eastAsia="Times New Roman" w:hAnsi="Garamond" w:cs="Times New Roman"/>
          <w:sz w:val="24"/>
          <w:szCs w:val="24"/>
          <w:lang w:eastAsia="it-IT"/>
        </w:rPr>
        <w:t xml:space="preserve">) </w:t>
      </w:r>
      <w:bookmarkStart w:id="4" w:name="_Hlk178676479"/>
      <w:r w:rsidRPr="007A66A2">
        <w:rPr>
          <w:rFonts w:ascii="Garamond" w:eastAsia="Times New Roman" w:hAnsi="Garamond" w:cs="Times New Roman"/>
          <w:sz w:val="24"/>
          <w:szCs w:val="24"/>
          <w:lang w:eastAsia="it-IT"/>
        </w:rPr>
        <w:t>una prova scritta a carattere teorico-pratico</w:t>
      </w:r>
      <w:r w:rsidR="007A66A2" w:rsidRPr="007A66A2">
        <w:rPr>
          <w:rFonts w:ascii="Garamond" w:eastAsia="Times New Roman" w:hAnsi="Garamond" w:cs="Times New Roman"/>
          <w:sz w:val="24"/>
          <w:szCs w:val="24"/>
          <w:lang w:eastAsia="it-IT"/>
        </w:rPr>
        <w:t xml:space="preserve"> che</w:t>
      </w:r>
      <w:r w:rsidRPr="007A66A2">
        <w:rPr>
          <w:rFonts w:ascii="Garamond" w:eastAsia="Times New Roman" w:hAnsi="Garamond" w:cs="Times New Roman"/>
          <w:sz w:val="24"/>
          <w:szCs w:val="24"/>
          <w:lang w:eastAsia="it-IT"/>
        </w:rPr>
        <w:t xml:space="preserve"> </w:t>
      </w:r>
      <w:r w:rsidR="00C535E1" w:rsidRPr="007A66A2">
        <w:rPr>
          <w:rFonts w:ascii="Garamond" w:eastAsia="Times New Roman" w:hAnsi="Garamond" w:cs="Times New Roman"/>
          <w:sz w:val="24"/>
          <w:szCs w:val="24"/>
          <w:lang w:eastAsia="it-IT"/>
        </w:rPr>
        <w:t>potrà consistere</w:t>
      </w:r>
      <w:r w:rsidRPr="007A66A2">
        <w:rPr>
          <w:rFonts w:ascii="Garamond" w:eastAsia="Times New Roman" w:hAnsi="Garamond" w:cs="Times New Roman"/>
          <w:sz w:val="24"/>
          <w:szCs w:val="24"/>
          <w:lang w:eastAsia="it-IT"/>
        </w:rPr>
        <w:t xml:space="preserve"> nello sviluppo di elaborati, atti o risoluzione di domande aperte</w:t>
      </w:r>
      <w:r w:rsidR="00C535E1" w:rsidRPr="007A66A2">
        <w:rPr>
          <w:rFonts w:ascii="Garamond" w:eastAsia="Times New Roman" w:hAnsi="Garamond" w:cs="Times New Roman"/>
          <w:sz w:val="24"/>
          <w:szCs w:val="24"/>
          <w:lang w:eastAsia="it-IT"/>
        </w:rPr>
        <w:t xml:space="preserve"> o quiz a risposta multipla</w:t>
      </w:r>
      <w:r w:rsidRPr="007A66A2">
        <w:rPr>
          <w:rFonts w:ascii="Garamond" w:eastAsia="Times New Roman" w:hAnsi="Garamond" w:cs="Times New Roman"/>
          <w:sz w:val="24"/>
          <w:szCs w:val="24"/>
          <w:lang w:eastAsia="it-IT"/>
        </w:rPr>
        <w:t>;</w:t>
      </w:r>
      <w:r w:rsidRPr="00EA4107">
        <w:rPr>
          <w:rFonts w:ascii="Garamond" w:eastAsia="Times New Roman" w:hAnsi="Garamond" w:cs="Times New Roman"/>
          <w:sz w:val="24"/>
          <w:szCs w:val="24"/>
          <w:lang w:eastAsia="it-IT"/>
        </w:rPr>
        <w:t xml:space="preserve"> </w:t>
      </w:r>
      <w:bookmarkEnd w:id="4"/>
    </w:p>
    <w:p w14:paraId="70A9C477" w14:textId="77777777" w:rsidR="007A66A2" w:rsidRDefault="00EA4107" w:rsidP="00F55A56">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lastRenderedPageBreak/>
        <w:t xml:space="preserve">c) una prova orale, </w:t>
      </w:r>
      <w:r w:rsidR="00C535E1">
        <w:rPr>
          <w:rFonts w:ascii="Garamond" w:eastAsia="Times New Roman" w:hAnsi="Garamond" w:cs="Times New Roman"/>
          <w:sz w:val="24"/>
          <w:szCs w:val="24"/>
          <w:lang w:eastAsia="it-IT"/>
        </w:rPr>
        <w:t xml:space="preserve">consistente in un </w:t>
      </w:r>
      <w:r w:rsidRPr="00EA4107">
        <w:rPr>
          <w:rFonts w:ascii="Garamond" w:eastAsia="Times New Roman" w:hAnsi="Garamond" w:cs="Times New Roman"/>
          <w:sz w:val="24"/>
          <w:szCs w:val="24"/>
          <w:lang w:eastAsia="it-IT"/>
        </w:rPr>
        <w:t xml:space="preserve">colloquio finalizzato all’approfondimento della conoscenza delle materie della prova scritta; </w:t>
      </w:r>
    </w:p>
    <w:p w14:paraId="0F27B011" w14:textId="141D18B5" w:rsidR="007A66A2" w:rsidRDefault="007A66A2" w:rsidP="00F55A56">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d) </w:t>
      </w:r>
      <w:r w:rsidR="00EA4107" w:rsidRPr="001F7FFB">
        <w:rPr>
          <w:rFonts w:ascii="Garamond" w:eastAsia="Times New Roman" w:hAnsi="Garamond" w:cs="Times New Roman"/>
          <w:sz w:val="24"/>
          <w:szCs w:val="24"/>
          <w:lang w:eastAsia="it-IT"/>
        </w:rPr>
        <w:t>verifica conoscenza</w:t>
      </w:r>
      <w:r w:rsidR="00F55A56">
        <w:rPr>
          <w:rFonts w:ascii="Garamond" w:eastAsia="Times New Roman" w:hAnsi="Garamond" w:cs="Times New Roman"/>
          <w:sz w:val="24"/>
          <w:szCs w:val="24"/>
          <w:lang w:eastAsia="it-IT"/>
        </w:rPr>
        <w:t xml:space="preserve"> di una </w:t>
      </w:r>
      <w:r w:rsidR="00F55A56" w:rsidRPr="00CB296E">
        <w:rPr>
          <w:rFonts w:ascii="Garamond" w:eastAsia="Times New Roman" w:hAnsi="Garamond" w:cs="Times New Roman"/>
          <w:sz w:val="24"/>
          <w:szCs w:val="24"/>
          <w:lang w:eastAsia="it-IT"/>
        </w:rPr>
        <w:t>lingua</w:t>
      </w:r>
      <w:r w:rsidR="00F55A56">
        <w:rPr>
          <w:rFonts w:ascii="Garamond" w:eastAsia="Times New Roman" w:hAnsi="Garamond" w:cs="Times New Roman"/>
          <w:sz w:val="24"/>
          <w:szCs w:val="24"/>
          <w:lang w:eastAsia="it-IT"/>
        </w:rPr>
        <w:t xml:space="preserve"> straniera a scelta del candidato tra </w:t>
      </w:r>
      <w:r w:rsidR="00F55A56" w:rsidRPr="00CB296E">
        <w:rPr>
          <w:rFonts w:ascii="Garamond" w:eastAsia="Times New Roman" w:hAnsi="Garamond" w:cs="Times New Roman"/>
          <w:sz w:val="24"/>
          <w:szCs w:val="24"/>
          <w:lang w:eastAsia="it-IT"/>
        </w:rPr>
        <w:t>Inglese o Francese</w:t>
      </w:r>
      <w:r w:rsidR="005C0F2D">
        <w:rPr>
          <w:rFonts w:ascii="Garamond" w:eastAsia="Times New Roman" w:hAnsi="Garamond" w:cs="Times New Roman"/>
          <w:sz w:val="24"/>
          <w:szCs w:val="24"/>
          <w:lang w:eastAsia="it-IT"/>
        </w:rPr>
        <w:t xml:space="preserve"> (idoneità);</w:t>
      </w:r>
    </w:p>
    <w:p w14:paraId="7C2972E8" w14:textId="24A1C6E8" w:rsidR="007A66A2" w:rsidRDefault="007A66A2" w:rsidP="00F55A56">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e) verifica conoscenza elementi di </w:t>
      </w:r>
      <w:r w:rsidR="00F55A56" w:rsidRPr="00EA4107">
        <w:rPr>
          <w:rFonts w:ascii="Garamond" w:eastAsia="Times New Roman" w:hAnsi="Garamond" w:cs="Times New Roman"/>
          <w:sz w:val="24"/>
          <w:szCs w:val="24"/>
          <w:lang w:eastAsia="it-IT"/>
        </w:rPr>
        <w:t>informatica</w:t>
      </w:r>
      <w:r w:rsidR="005C0F2D">
        <w:rPr>
          <w:rFonts w:ascii="Garamond" w:eastAsia="Times New Roman" w:hAnsi="Garamond" w:cs="Times New Roman"/>
          <w:sz w:val="24"/>
          <w:szCs w:val="24"/>
          <w:lang w:eastAsia="it-IT"/>
        </w:rPr>
        <w:t xml:space="preserve"> (idoneità)</w:t>
      </w:r>
      <w:r w:rsidR="005C2C41">
        <w:rPr>
          <w:rFonts w:ascii="Garamond" w:eastAsia="Times New Roman" w:hAnsi="Garamond" w:cs="Times New Roman"/>
          <w:sz w:val="24"/>
          <w:szCs w:val="24"/>
          <w:lang w:eastAsia="it-IT"/>
        </w:rPr>
        <w:t>.</w:t>
      </w:r>
    </w:p>
    <w:p w14:paraId="4C4B0EAA" w14:textId="77777777" w:rsidR="003E0D65"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2. La Commissione esaminatrice potrà sottoporre- </w:t>
      </w:r>
      <w:r w:rsidRPr="00EA4107">
        <w:rPr>
          <w:rFonts w:ascii="Garamond" w:eastAsia="Times New Roman" w:hAnsi="Garamond" w:cs="Times New Roman"/>
          <w:b/>
          <w:bCs/>
          <w:sz w:val="24"/>
          <w:szCs w:val="24"/>
          <w:u w:val="single"/>
          <w:lang w:eastAsia="it-IT"/>
        </w:rPr>
        <w:t>a suo insindacabile giudizio</w:t>
      </w:r>
      <w:r w:rsidRPr="00EA4107">
        <w:rPr>
          <w:rFonts w:ascii="Garamond" w:eastAsia="Times New Roman" w:hAnsi="Garamond" w:cs="Times New Roman"/>
          <w:sz w:val="24"/>
          <w:szCs w:val="24"/>
          <w:lang w:eastAsia="it-IT"/>
        </w:rPr>
        <w:t xml:space="preserve">- i candidati ad una prova preselettiva finalizzata ad individuare i concorrenti da convocare per le successive prove qualora pervengano un numero di domande </w:t>
      </w:r>
      <w:r w:rsidRPr="003E0D65">
        <w:rPr>
          <w:rFonts w:ascii="Garamond" w:eastAsia="Times New Roman" w:hAnsi="Garamond" w:cs="Times New Roman"/>
          <w:sz w:val="24"/>
          <w:szCs w:val="24"/>
          <w:lang w:eastAsia="it-IT"/>
        </w:rPr>
        <w:t>superiore a 30</w:t>
      </w:r>
      <w:r w:rsidRPr="00EA4107">
        <w:rPr>
          <w:rFonts w:ascii="Garamond" w:eastAsia="Times New Roman" w:hAnsi="Garamond" w:cs="Times New Roman"/>
          <w:sz w:val="24"/>
          <w:szCs w:val="24"/>
          <w:lang w:eastAsia="it-IT"/>
        </w:rPr>
        <w:t xml:space="preserve">. </w:t>
      </w:r>
    </w:p>
    <w:p w14:paraId="6CED6A00" w14:textId="77777777" w:rsidR="003E0D65"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La prova preselettiva consisterà in quiz a risposta multipla vertenti sulle materie previste per le prove d’esame. </w:t>
      </w:r>
    </w:p>
    <w:p w14:paraId="7AC9BCB6" w14:textId="77777777" w:rsidR="003E0D65"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Per la predisposizione e la correzione della prova preselettiva la Commissione esaminatrice si potrà avvalere di un sistema computerizzato automatico e, se necessario, del supporto dei tecnici esperti di </w:t>
      </w:r>
      <w:r w:rsidR="003E0D65">
        <w:rPr>
          <w:rFonts w:ascii="Garamond" w:eastAsia="Times New Roman" w:hAnsi="Garamond" w:cs="Times New Roman"/>
          <w:sz w:val="24"/>
          <w:szCs w:val="24"/>
          <w:lang w:eastAsia="it-IT"/>
        </w:rPr>
        <w:t xml:space="preserve">Ditte </w:t>
      </w:r>
      <w:r w:rsidRPr="00EA4107">
        <w:rPr>
          <w:rFonts w:ascii="Garamond" w:eastAsia="Times New Roman" w:hAnsi="Garamond" w:cs="Times New Roman"/>
          <w:sz w:val="24"/>
          <w:szCs w:val="24"/>
          <w:lang w:eastAsia="it-IT"/>
        </w:rPr>
        <w:t xml:space="preserve">specializzate nel settore. </w:t>
      </w:r>
    </w:p>
    <w:p w14:paraId="36EDA1F3" w14:textId="7AB1DF78"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La correzione degli elaborati avrà luogo in modo anonimo, e potrà avvenire anche mediante eventuale ausilio di uno scanner per la lettura ottica</w:t>
      </w:r>
      <w:r w:rsidR="003E0D65">
        <w:rPr>
          <w:rFonts w:ascii="Garamond" w:eastAsia="Times New Roman" w:hAnsi="Garamond" w:cs="Times New Roman"/>
          <w:sz w:val="24"/>
          <w:szCs w:val="24"/>
          <w:lang w:eastAsia="it-IT"/>
        </w:rPr>
        <w:t>.</w:t>
      </w:r>
    </w:p>
    <w:p w14:paraId="740EF415" w14:textId="77777777" w:rsidR="003E0D65" w:rsidRDefault="003E0D65" w:rsidP="00434CBD">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U</w:t>
      </w:r>
      <w:r w:rsidR="00EA4107" w:rsidRPr="00EA4107">
        <w:rPr>
          <w:rFonts w:ascii="Garamond" w:eastAsia="Times New Roman" w:hAnsi="Garamond" w:cs="Times New Roman"/>
          <w:sz w:val="24"/>
          <w:szCs w:val="24"/>
          <w:lang w:eastAsia="it-IT"/>
        </w:rPr>
        <w:t xml:space="preserve">ltimata la correzione, gli elaborati saranno abbinati (eventualmente anche mediante lettura ottica del codice a barre) alla scheda anagrafica. </w:t>
      </w:r>
    </w:p>
    <w:p w14:paraId="42D9ED87" w14:textId="77777777" w:rsidR="00895799"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 xml:space="preserve">Saranno ammessi alle prove successive i candidati che avranno totalizzato un </w:t>
      </w:r>
      <w:r w:rsidRPr="003E0D65">
        <w:rPr>
          <w:rFonts w:ascii="Garamond" w:eastAsia="Times New Roman" w:hAnsi="Garamond" w:cs="Times New Roman"/>
          <w:sz w:val="24"/>
          <w:szCs w:val="24"/>
          <w:lang w:eastAsia="it-IT"/>
        </w:rPr>
        <w:t>punteggio minimo di 21/30.</w:t>
      </w:r>
    </w:p>
    <w:p w14:paraId="78B0CDE6" w14:textId="7CB6AE7B" w:rsidR="00EA4107" w:rsidRP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EA4107">
        <w:rPr>
          <w:rFonts w:ascii="Garamond" w:eastAsia="Times New Roman" w:hAnsi="Garamond" w:cs="Times New Roman"/>
          <w:sz w:val="24"/>
          <w:szCs w:val="24"/>
          <w:lang w:eastAsia="it-IT"/>
        </w:rPr>
        <w:t>Il punteggio conseguito nella prova preselettiva non verrà considerato ai fini del punteggio finale.</w:t>
      </w:r>
    </w:p>
    <w:p w14:paraId="160E4B5E" w14:textId="77777777" w:rsidR="001F7FFB" w:rsidRDefault="001F7FFB" w:rsidP="00EA4107">
      <w:pPr>
        <w:autoSpaceDE w:val="0"/>
        <w:autoSpaceDN w:val="0"/>
        <w:adjustRightInd w:val="0"/>
        <w:spacing w:after="0" w:line="360" w:lineRule="auto"/>
        <w:jc w:val="both"/>
        <w:rPr>
          <w:rFonts w:ascii="Garamond" w:eastAsia="Times New Roman" w:hAnsi="Garamond" w:cs="Times New Roman"/>
          <w:b/>
          <w:bCs/>
          <w:sz w:val="24"/>
          <w:szCs w:val="24"/>
          <w:lang w:eastAsia="it-IT"/>
        </w:rPr>
      </w:pPr>
    </w:p>
    <w:p w14:paraId="5FA60FBF" w14:textId="2F68F6A6" w:rsidR="001F7FFB" w:rsidRPr="00703643" w:rsidRDefault="001F7FFB" w:rsidP="008E5F39">
      <w:pPr>
        <w:pStyle w:val="Paragrafoelenco"/>
        <w:numPr>
          <w:ilvl w:val="0"/>
          <w:numId w:val="12"/>
        </w:num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03643">
        <w:rPr>
          <w:rFonts w:ascii="Garamond" w:eastAsia="Times New Roman" w:hAnsi="Garamond" w:cs="Times New Roman"/>
          <w:b/>
          <w:bCs/>
          <w:sz w:val="24"/>
          <w:szCs w:val="24"/>
          <w:u w:val="single"/>
          <w:lang w:eastAsia="it-IT"/>
        </w:rPr>
        <w:t>MATERIE DI ESAME</w:t>
      </w:r>
    </w:p>
    <w:p w14:paraId="43561E92" w14:textId="180A5686" w:rsidR="00EA4107" w:rsidRPr="00EA4107" w:rsidRDefault="00EA4107" w:rsidP="00EA4107">
      <w:pPr>
        <w:autoSpaceDE w:val="0"/>
        <w:autoSpaceDN w:val="0"/>
        <w:adjustRightInd w:val="0"/>
        <w:spacing w:after="0" w:line="360" w:lineRule="auto"/>
        <w:jc w:val="both"/>
        <w:rPr>
          <w:rFonts w:ascii="Garamond" w:eastAsia="Times New Roman" w:hAnsi="Garamond" w:cs="Times New Roman"/>
          <w:b/>
          <w:bCs/>
          <w:sz w:val="24"/>
          <w:szCs w:val="24"/>
          <w:lang w:eastAsia="it-IT"/>
        </w:rPr>
      </w:pPr>
      <w:r w:rsidRPr="00EA4107">
        <w:rPr>
          <w:rFonts w:ascii="Garamond" w:eastAsia="Times New Roman" w:hAnsi="Garamond" w:cs="Times New Roman"/>
          <w:b/>
          <w:bCs/>
          <w:sz w:val="24"/>
          <w:szCs w:val="24"/>
          <w:lang w:eastAsia="it-IT"/>
        </w:rPr>
        <w:t xml:space="preserve">Le prove sia scritte che orali verteranno sulla legislazione regionale, nazionale e comunitaria vigente nelle seguenti materie: </w:t>
      </w:r>
    </w:p>
    <w:p w14:paraId="67CD3B86" w14:textId="77777777" w:rsidR="00ED2CD3"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Le prove d’esame verteranno sulle seguenti materie: </w:t>
      </w:r>
    </w:p>
    <w:p w14:paraId="63D580B6" w14:textId="77777777" w:rsidR="00ED2CD3"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 Nozioni di diritto costituzionale e amministrativo; </w:t>
      </w:r>
    </w:p>
    <w:p w14:paraId="07A42E13" w14:textId="571C7E60" w:rsidR="00FE4602" w:rsidRDefault="00FE4602" w:rsidP="00EA4107">
      <w:pPr>
        <w:autoSpaceDE w:val="0"/>
        <w:autoSpaceDN w:val="0"/>
        <w:adjustRightInd w:val="0"/>
        <w:spacing w:after="0" w:line="360" w:lineRule="auto"/>
        <w:jc w:val="both"/>
        <w:rPr>
          <w:rFonts w:ascii="Garamond" w:hAnsi="Garamond"/>
          <w:sz w:val="24"/>
          <w:szCs w:val="24"/>
        </w:rPr>
      </w:pPr>
      <w:r>
        <w:rPr>
          <w:rFonts w:ascii="Garamond" w:hAnsi="Garamond"/>
          <w:sz w:val="24"/>
          <w:szCs w:val="24"/>
        </w:rPr>
        <w:t>- Redazione degli Atti Amministrativi e nozioni digitalizzazione dell’attività amministrativa;</w:t>
      </w:r>
    </w:p>
    <w:p w14:paraId="7027042C" w14:textId="77777777" w:rsidR="00ED2CD3"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Ordinamento degli enti locali (TUEL D.Lgs. 267/2000) con particolare riferimento al Comune;</w:t>
      </w:r>
    </w:p>
    <w:p w14:paraId="30F3EF39" w14:textId="77777777" w:rsidR="00ED2CD3"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 - Procedimento amministrativo e diritto di accesso ai documenti amministrativi (Legge n. 241/1990 e s.m.i., D.P.R. 445/2000, ecc.);</w:t>
      </w:r>
    </w:p>
    <w:p w14:paraId="7E666C27" w14:textId="1F240E6D" w:rsidR="00ED2CD3" w:rsidRPr="006F2CE3" w:rsidRDefault="00ED2CD3" w:rsidP="00EA4107">
      <w:pPr>
        <w:autoSpaceDE w:val="0"/>
        <w:autoSpaceDN w:val="0"/>
        <w:adjustRightInd w:val="0"/>
        <w:spacing w:after="0" w:line="360" w:lineRule="auto"/>
        <w:jc w:val="both"/>
        <w:rPr>
          <w:rFonts w:ascii="Garamond" w:hAnsi="Garamond"/>
          <w:sz w:val="24"/>
          <w:szCs w:val="24"/>
        </w:rPr>
      </w:pPr>
      <w:r>
        <w:rPr>
          <w:rFonts w:ascii="Garamond" w:hAnsi="Garamond"/>
          <w:sz w:val="24"/>
          <w:szCs w:val="24"/>
        </w:rPr>
        <w:t>-</w:t>
      </w:r>
      <w:r w:rsidRPr="00147527">
        <w:rPr>
          <w:rFonts w:ascii="Garamond" w:hAnsi="Garamond"/>
          <w:sz w:val="24"/>
          <w:szCs w:val="24"/>
        </w:rPr>
        <w:t xml:space="preserve"> </w:t>
      </w:r>
      <w:r w:rsidRPr="006F2CE3">
        <w:rPr>
          <w:rFonts w:ascii="Garamond" w:hAnsi="Garamond"/>
          <w:sz w:val="24"/>
          <w:szCs w:val="24"/>
        </w:rPr>
        <w:t xml:space="preserve">Ordinamento contabile e finanziario </w:t>
      </w:r>
      <w:r w:rsidR="00FE4602">
        <w:rPr>
          <w:rFonts w:ascii="Garamond" w:hAnsi="Garamond"/>
          <w:sz w:val="24"/>
          <w:szCs w:val="24"/>
        </w:rPr>
        <w:t>degli Enti Locali (D.Lgs. 118/2011);</w:t>
      </w:r>
      <w:r w:rsidRPr="006F2CE3">
        <w:rPr>
          <w:rFonts w:ascii="Garamond" w:hAnsi="Garamond"/>
          <w:sz w:val="24"/>
          <w:szCs w:val="24"/>
        </w:rPr>
        <w:t xml:space="preserve"> </w:t>
      </w:r>
    </w:p>
    <w:p w14:paraId="42676720" w14:textId="3FF68B90" w:rsidR="001F7FFB" w:rsidRPr="006F2CE3" w:rsidRDefault="001F7FFB" w:rsidP="00EA4107">
      <w:pPr>
        <w:autoSpaceDE w:val="0"/>
        <w:autoSpaceDN w:val="0"/>
        <w:adjustRightInd w:val="0"/>
        <w:spacing w:after="0" w:line="360" w:lineRule="auto"/>
        <w:jc w:val="both"/>
        <w:rPr>
          <w:rFonts w:ascii="Garamond" w:hAnsi="Garamond"/>
          <w:sz w:val="24"/>
          <w:szCs w:val="24"/>
        </w:rPr>
      </w:pPr>
      <w:r w:rsidRPr="006F2CE3">
        <w:rPr>
          <w:rFonts w:ascii="Garamond" w:hAnsi="Garamond"/>
          <w:sz w:val="24"/>
          <w:szCs w:val="24"/>
        </w:rPr>
        <w:t>-</w:t>
      </w:r>
      <w:r w:rsidR="006F2CE3" w:rsidRPr="006F2CE3">
        <w:rPr>
          <w:rFonts w:ascii="Garamond" w:hAnsi="Garamond"/>
          <w:sz w:val="24"/>
          <w:szCs w:val="24"/>
        </w:rPr>
        <w:t>Organizzazione e Gestione dei Servizi Pubblici</w:t>
      </w:r>
      <w:r w:rsidR="005525CD" w:rsidRPr="006F2CE3">
        <w:rPr>
          <w:rFonts w:ascii="Garamond" w:hAnsi="Garamond"/>
          <w:sz w:val="24"/>
          <w:szCs w:val="24"/>
        </w:rPr>
        <w:t>;</w:t>
      </w:r>
    </w:p>
    <w:p w14:paraId="5C198670" w14:textId="00AECC68" w:rsidR="004F714D" w:rsidRPr="006F2CE3" w:rsidRDefault="00ED2CD3" w:rsidP="00EA4107">
      <w:pPr>
        <w:autoSpaceDE w:val="0"/>
        <w:autoSpaceDN w:val="0"/>
        <w:adjustRightInd w:val="0"/>
        <w:spacing w:after="0" w:line="360" w:lineRule="auto"/>
        <w:jc w:val="both"/>
        <w:rPr>
          <w:rFonts w:ascii="Garamond" w:hAnsi="Garamond"/>
          <w:sz w:val="24"/>
          <w:szCs w:val="24"/>
        </w:rPr>
      </w:pPr>
      <w:r w:rsidRPr="006F2CE3">
        <w:rPr>
          <w:rFonts w:ascii="Garamond" w:hAnsi="Garamond"/>
          <w:sz w:val="24"/>
          <w:szCs w:val="24"/>
        </w:rPr>
        <w:t>- Diritti, doveri</w:t>
      </w:r>
      <w:r w:rsidR="00FE4602">
        <w:rPr>
          <w:rFonts w:ascii="Garamond" w:hAnsi="Garamond"/>
          <w:sz w:val="24"/>
          <w:szCs w:val="24"/>
        </w:rPr>
        <w:t>,</w:t>
      </w:r>
      <w:r w:rsidRPr="006F2CE3">
        <w:rPr>
          <w:rFonts w:ascii="Garamond" w:hAnsi="Garamond"/>
          <w:sz w:val="24"/>
          <w:szCs w:val="24"/>
        </w:rPr>
        <w:t xml:space="preserve"> responsabilità</w:t>
      </w:r>
      <w:r w:rsidR="00FE4602">
        <w:rPr>
          <w:rFonts w:ascii="Garamond" w:hAnsi="Garamond"/>
          <w:sz w:val="24"/>
          <w:szCs w:val="24"/>
        </w:rPr>
        <w:t xml:space="preserve"> e codice di comportamento</w:t>
      </w:r>
      <w:r w:rsidRPr="006F2CE3">
        <w:rPr>
          <w:rFonts w:ascii="Garamond" w:hAnsi="Garamond"/>
          <w:sz w:val="24"/>
          <w:szCs w:val="24"/>
        </w:rPr>
        <w:t xml:space="preserve"> dei dipendenti pubblici;</w:t>
      </w:r>
    </w:p>
    <w:p w14:paraId="06D28F0F" w14:textId="0AC79CB7" w:rsidR="006F2CE3" w:rsidRPr="006F2CE3" w:rsidRDefault="004F714D" w:rsidP="00EA4107">
      <w:pPr>
        <w:autoSpaceDE w:val="0"/>
        <w:autoSpaceDN w:val="0"/>
        <w:adjustRightInd w:val="0"/>
        <w:spacing w:after="0" w:line="360" w:lineRule="auto"/>
        <w:jc w:val="both"/>
        <w:rPr>
          <w:rFonts w:ascii="Garamond" w:hAnsi="Garamond"/>
          <w:sz w:val="24"/>
          <w:szCs w:val="24"/>
        </w:rPr>
      </w:pPr>
      <w:r w:rsidRPr="006F2CE3">
        <w:rPr>
          <w:rFonts w:ascii="Garamond" w:hAnsi="Garamond"/>
          <w:sz w:val="24"/>
          <w:szCs w:val="24"/>
        </w:rPr>
        <w:t>-</w:t>
      </w:r>
      <w:r w:rsidR="00ED2CD3" w:rsidRPr="006F2CE3">
        <w:rPr>
          <w:rFonts w:ascii="Garamond" w:hAnsi="Garamond"/>
          <w:sz w:val="24"/>
          <w:szCs w:val="24"/>
        </w:rPr>
        <w:t xml:space="preserve"> </w:t>
      </w:r>
      <w:r w:rsidR="00FE4602">
        <w:rPr>
          <w:rFonts w:ascii="Garamond" w:hAnsi="Garamond"/>
          <w:sz w:val="24"/>
          <w:szCs w:val="24"/>
        </w:rPr>
        <w:t>Elementi di diritto penale- R</w:t>
      </w:r>
      <w:r w:rsidR="00ED2CD3" w:rsidRPr="006F2CE3">
        <w:rPr>
          <w:rFonts w:ascii="Garamond" w:hAnsi="Garamond"/>
          <w:sz w:val="24"/>
          <w:szCs w:val="24"/>
        </w:rPr>
        <w:t>eati contro la P.A.;</w:t>
      </w:r>
    </w:p>
    <w:p w14:paraId="1A22AE0F" w14:textId="0418900F" w:rsidR="00ED2CD3" w:rsidRPr="006F2CE3" w:rsidRDefault="006F2CE3" w:rsidP="00EA4107">
      <w:pPr>
        <w:autoSpaceDE w:val="0"/>
        <w:autoSpaceDN w:val="0"/>
        <w:adjustRightInd w:val="0"/>
        <w:spacing w:after="0" w:line="360" w:lineRule="auto"/>
        <w:jc w:val="both"/>
        <w:rPr>
          <w:rFonts w:ascii="Garamond" w:hAnsi="Garamond"/>
          <w:sz w:val="24"/>
          <w:szCs w:val="24"/>
        </w:rPr>
      </w:pPr>
      <w:r w:rsidRPr="006F2CE3">
        <w:rPr>
          <w:rFonts w:ascii="Garamond" w:hAnsi="Garamond"/>
          <w:sz w:val="24"/>
          <w:szCs w:val="24"/>
        </w:rPr>
        <w:t>- D</w:t>
      </w:r>
      <w:r w:rsidR="00ED2CD3" w:rsidRPr="006F2CE3">
        <w:rPr>
          <w:rFonts w:ascii="Garamond" w:hAnsi="Garamond"/>
          <w:sz w:val="24"/>
          <w:szCs w:val="24"/>
        </w:rPr>
        <w:t>isposizioni in materia di pubblico impiego (D.Lgs. n. 165/2001);</w:t>
      </w:r>
    </w:p>
    <w:p w14:paraId="155F9099" w14:textId="77777777" w:rsidR="00ED2CD3" w:rsidRPr="006F2CE3" w:rsidRDefault="00ED2CD3" w:rsidP="00EA4107">
      <w:pPr>
        <w:autoSpaceDE w:val="0"/>
        <w:autoSpaceDN w:val="0"/>
        <w:adjustRightInd w:val="0"/>
        <w:spacing w:after="0" w:line="360" w:lineRule="auto"/>
        <w:jc w:val="both"/>
        <w:rPr>
          <w:rFonts w:ascii="Garamond" w:hAnsi="Garamond"/>
          <w:sz w:val="24"/>
          <w:szCs w:val="24"/>
        </w:rPr>
      </w:pPr>
      <w:r w:rsidRPr="006F2CE3">
        <w:rPr>
          <w:rFonts w:ascii="Garamond" w:hAnsi="Garamond"/>
          <w:sz w:val="24"/>
          <w:szCs w:val="24"/>
        </w:rPr>
        <w:t xml:space="preserve">- Nozioni in materia di privacy, trasparenza, accesso civico e generalizzato, trasparenza e norme anticorruzione; </w:t>
      </w:r>
    </w:p>
    <w:p w14:paraId="0777F007" w14:textId="16AB602C" w:rsidR="00ED2CD3" w:rsidRPr="006F2CE3" w:rsidRDefault="00ED2CD3" w:rsidP="00EA4107">
      <w:pPr>
        <w:autoSpaceDE w:val="0"/>
        <w:autoSpaceDN w:val="0"/>
        <w:adjustRightInd w:val="0"/>
        <w:spacing w:after="0" w:line="360" w:lineRule="auto"/>
        <w:jc w:val="both"/>
        <w:rPr>
          <w:rFonts w:ascii="Garamond" w:hAnsi="Garamond"/>
          <w:sz w:val="24"/>
          <w:szCs w:val="24"/>
        </w:rPr>
      </w:pPr>
      <w:r w:rsidRPr="006F2CE3">
        <w:rPr>
          <w:rFonts w:ascii="Garamond" w:hAnsi="Garamond"/>
          <w:sz w:val="24"/>
          <w:szCs w:val="24"/>
        </w:rPr>
        <w:lastRenderedPageBreak/>
        <w:t>- Nozioni di contratti ed appalti pubblici</w:t>
      </w:r>
      <w:r w:rsidR="00140CCD" w:rsidRPr="006F2CE3">
        <w:rPr>
          <w:rFonts w:ascii="Garamond" w:hAnsi="Garamond"/>
          <w:sz w:val="24"/>
          <w:szCs w:val="24"/>
        </w:rPr>
        <w:t>;</w:t>
      </w:r>
    </w:p>
    <w:p w14:paraId="40A5A00E" w14:textId="7CD867BF" w:rsidR="00140CCD" w:rsidRPr="006F2CE3" w:rsidRDefault="00140CCD" w:rsidP="00EA4107">
      <w:pPr>
        <w:autoSpaceDE w:val="0"/>
        <w:autoSpaceDN w:val="0"/>
        <w:adjustRightInd w:val="0"/>
        <w:spacing w:after="0" w:line="360" w:lineRule="auto"/>
        <w:jc w:val="both"/>
        <w:rPr>
          <w:rFonts w:ascii="Garamond" w:hAnsi="Garamond"/>
          <w:sz w:val="24"/>
          <w:szCs w:val="24"/>
        </w:rPr>
      </w:pPr>
      <w:r w:rsidRPr="006F2CE3">
        <w:rPr>
          <w:rFonts w:ascii="Garamond" w:hAnsi="Garamond"/>
          <w:sz w:val="24"/>
          <w:szCs w:val="24"/>
        </w:rPr>
        <w:t>- Conoscenza di base</w:t>
      </w:r>
      <w:r w:rsidR="006F2CE3" w:rsidRPr="006F2CE3">
        <w:rPr>
          <w:rFonts w:ascii="Garamond" w:hAnsi="Garamond"/>
          <w:sz w:val="24"/>
          <w:szCs w:val="24"/>
        </w:rPr>
        <w:t xml:space="preserve"> – Livello A- </w:t>
      </w:r>
      <w:r w:rsidRPr="006F2CE3">
        <w:rPr>
          <w:rFonts w:ascii="Garamond" w:hAnsi="Garamond"/>
          <w:sz w:val="24"/>
          <w:szCs w:val="24"/>
        </w:rPr>
        <w:t xml:space="preserve"> di una lingua straniera a scelta del candidato tra Inglese e Francese;</w:t>
      </w:r>
    </w:p>
    <w:p w14:paraId="2919F87D" w14:textId="7AA4F35E" w:rsidR="00140CCD" w:rsidRPr="006F2CE3" w:rsidRDefault="00140CCD" w:rsidP="00EA4107">
      <w:pPr>
        <w:autoSpaceDE w:val="0"/>
        <w:autoSpaceDN w:val="0"/>
        <w:adjustRightInd w:val="0"/>
        <w:spacing w:after="0" w:line="360" w:lineRule="auto"/>
        <w:jc w:val="both"/>
        <w:rPr>
          <w:rFonts w:ascii="Garamond" w:hAnsi="Garamond"/>
          <w:sz w:val="24"/>
          <w:szCs w:val="24"/>
        </w:rPr>
      </w:pPr>
      <w:r w:rsidRPr="006F2CE3">
        <w:rPr>
          <w:rFonts w:ascii="Garamond" w:hAnsi="Garamond"/>
          <w:sz w:val="24"/>
          <w:szCs w:val="24"/>
        </w:rPr>
        <w:t>- Conoscenza elementi di informatica tra gli applicativi software maggiormente utilizzati (Windows- Excel-</w:t>
      </w:r>
      <w:r w:rsidR="00047280" w:rsidRPr="006F2CE3">
        <w:rPr>
          <w:rFonts w:ascii="Garamond" w:hAnsi="Garamond"/>
          <w:sz w:val="24"/>
          <w:szCs w:val="24"/>
        </w:rPr>
        <w:t>Internet</w:t>
      </w:r>
      <w:r w:rsidR="00B60F4D" w:rsidRPr="006F2CE3">
        <w:rPr>
          <w:rFonts w:ascii="Garamond" w:hAnsi="Garamond"/>
          <w:sz w:val="24"/>
          <w:szCs w:val="24"/>
        </w:rPr>
        <w:t>).</w:t>
      </w:r>
    </w:p>
    <w:p w14:paraId="163043BE" w14:textId="77777777" w:rsidR="006F2CE3" w:rsidRDefault="006F2CE3" w:rsidP="00EA4107">
      <w:pPr>
        <w:autoSpaceDE w:val="0"/>
        <w:autoSpaceDN w:val="0"/>
        <w:adjustRightInd w:val="0"/>
        <w:spacing w:after="0" w:line="360" w:lineRule="auto"/>
        <w:jc w:val="both"/>
        <w:rPr>
          <w:rFonts w:ascii="Garamond" w:hAnsi="Garamond"/>
          <w:sz w:val="24"/>
          <w:szCs w:val="24"/>
        </w:rPr>
      </w:pPr>
    </w:p>
    <w:p w14:paraId="4455A2EA" w14:textId="5BA08D26" w:rsidR="004F714D" w:rsidRPr="00703643" w:rsidRDefault="006F2CE3" w:rsidP="006F2CE3">
      <w:pPr>
        <w:pStyle w:val="Paragrafoelenco"/>
        <w:autoSpaceDE w:val="0"/>
        <w:autoSpaceDN w:val="0"/>
        <w:adjustRightInd w:val="0"/>
        <w:spacing w:after="0" w:line="360" w:lineRule="auto"/>
        <w:jc w:val="both"/>
        <w:rPr>
          <w:rFonts w:ascii="Garamond" w:hAnsi="Garamond"/>
          <w:b/>
          <w:bCs/>
          <w:sz w:val="24"/>
          <w:szCs w:val="24"/>
          <w:u w:val="single"/>
        </w:rPr>
      </w:pPr>
      <w:r w:rsidRPr="00703643">
        <w:rPr>
          <w:rFonts w:ascii="Garamond" w:hAnsi="Garamond"/>
          <w:b/>
          <w:bCs/>
          <w:sz w:val="24"/>
          <w:szCs w:val="24"/>
          <w:u w:val="single"/>
        </w:rPr>
        <w:t>B -PROVE D’ESAME</w:t>
      </w:r>
    </w:p>
    <w:p w14:paraId="6040E1DE" w14:textId="1F741909" w:rsidR="006F2CE3" w:rsidRPr="006F2CE3" w:rsidRDefault="009F1681" w:rsidP="006F2CE3">
      <w:pPr>
        <w:autoSpaceDE w:val="0"/>
        <w:autoSpaceDN w:val="0"/>
        <w:adjustRightInd w:val="0"/>
        <w:spacing w:after="0" w:line="360" w:lineRule="auto"/>
        <w:jc w:val="both"/>
        <w:rPr>
          <w:rFonts w:ascii="Garamond" w:hAnsi="Garamond"/>
          <w:b/>
          <w:bCs/>
          <w:sz w:val="24"/>
          <w:szCs w:val="24"/>
        </w:rPr>
      </w:pPr>
      <w:r>
        <w:rPr>
          <w:rFonts w:ascii="Garamond" w:hAnsi="Garamond"/>
          <w:b/>
          <w:bCs/>
          <w:sz w:val="24"/>
          <w:szCs w:val="24"/>
        </w:rPr>
        <w:t xml:space="preserve">Le prescrizioni </w:t>
      </w:r>
      <w:r w:rsidR="006F2CE3">
        <w:rPr>
          <w:rFonts w:ascii="Garamond" w:hAnsi="Garamond"/>
          <w:b/>
          <w:bCs/>
          <w:sz w:val="24"/>
          <w:szCs w:val="24"/>
        </w:rPr>
        <w:t>operative di dettaglio sullo svolgimento delle prove</w:t>
      </w:r>
      <w:r>
        <w:rPr>
          <w:rFonts w:ascii="Garamond" w:hAnsi="Garamond"/>
          <w:b/>
          <w:bCs/>
          <w:sz w:val="24"/>
          <w:szCs w:val="24"/>
        </w:rPr>
        <w:t xml:space="preserve"> alle quali i candidati dovranno attenersi </w:t>
      </w:r>
      <w:r w:rsidR="006F2CE3">
        <w:rPr>
          <w:rFonts w:ascii="Garamond" w:hAnsi="Garamond"/>
          <w:b/>
          <w:bCs/>
          <w:sz w:val="24"/>
          <w:szCs w:val="24"/>
        </w:rPr>
        <w:t>saranno comunicate successivamente</w:t>
      </w:r>
      <w:r w:rsidR="00BA3C1C">
        <w:rPr>
          <w:rFonts w:ascii="Garamond" w:hAnsi="Garamond"/>
          <w:b/>
          <w:bCs/>
          <w:sz w:val="24"/>
          <w:szCs w:val="24"/>
        </w:rPr>
        <w:t>,</w:t>
      </w:r>
      <w:r>
        <w:rPr>
          <w:rFonts w:ascii="Garamond" w:hAnsi="Garamond"/>
          <w:b/>
          <w:bCs/>
          <w:sz w:val="24"/>
          <w:szCs w:val="24"/>
        </w:rPr>
        <w:t xml:space="preserve"> comunque prima dell’avvio delle prove- </w:t>
      </w:r>
      <w:r w:rsidR="006F2CE3">
        <w:rPr>
          <w:rFonts w:ascii="Garamond" w:hAnsi="Garamond"/>
          <w:b/>
          <w:bCs/>
          <w:sz w:val="24"/>
          <w:szCs w:val="24"/>
        </w:rPr>
        <w:t xml:space="preserve"> mediante pubblicazione sul Portale In PA</w:t>
      </w:r>
      <w:r w:rsidR="00315B03">
        <w:rPr>
          <w:rFonts w:ascii="Garamond" w:hAnsi="Garamond"/>
          <w:b/>
          <w:bCs/>
          <w:sz w:val="24"/>
          <w:szCs w:val="24"/>
        </w:rPr>
        <w:t xml:space="preserve"> </w:t>
      </w:r>
      <w:r w:rsidR="00315B03" w:rsidRPr="00315B03">
        <w:rPr>
          <w:rFonts w:ascii="Garamond" w:hAnsi="Garamond"/>
          <w:b/>
          <w:bCs/>
          <w:sz w:val="24"/>
          <w:szCs w:val="24"/>
          <w:u w:val="single"/>
        </w:rPr>
        <w:t>www.InPA.gov.it</w:t>
      </w:r>
      <w:r w:rsidR="006F2CE3">
        <w:rPr>
          <w:rFonts w:ascii="Garamond" w:hAnsi="Garamond"/>
          <w:b/>
          <w:bCs/>
          <w:sz w:val="24"/>
          <w:szCs w:val="24"/>
        </w:rPr>
        <w:t xml:space="preserve">  </w:t>
      </w:r>
      <w:r w:rsidR="000F7C8E">
        <w:rPr>
          <w:rFonts w:ascii="Garamond" w:hAnsi="Garamond"/>
          <w:b/>
          <w:bCs/>
          <w:sz w:val="24"/>
          <w:szCs w:val="24"/>
        </w:rPr>
        <w:t xml:space="preserve">e </w:t>
      </w:r>
      <w:r w:rsidR="006F2CE3">
        <w:rPr>
          <w:rFonts w:ascii="Garamond" w:hAnsi="Garamond"/>
          <w:b/>
          <w:bCs/>
          <w:sz w:val="24"/>
          <w:szCs w:val="24"/>
        </w:rPr>
        <w:t>sul sito istituzionale del Comune</w:t>
      </w:r>
      <w:r w:rsidR="00315B03">
        <w:rPr>
          <w:rFonts w:ascii="Garamond" w:hAnsi="Garamond"/>
          <w:b/>
          <w:bCs/>
          <w:sz w:val="24"/>
          <w:szCs w:val="24"/>
        </w:rPr>
        <w:t xml:space="preserve"> </w:t>
      </w:r>
      <w:hyperlink r:id="rId13" w:history="1">
        <w:r w:rsidR="00315B03" w:rsidRPr="008E5F39">
          <w:rPr>
            <w:rStyle w:val="Collegamentoipertestuale"/>
            <w:rFonts w:ascii="Garamond" w:eastAsia="Times New Roman" w:hAnsi="Garamond" w:cs="Times New Roman"/>
            <w:b/>
            <w:bCs/>
            <w:color w:val="auto"/>
            <w:sz w:val="24"/>
            <w:szCs w:val="24"/>
            <w:lang w:eastAsia="it-IT"/>
          </w:rPr>
          <w:t>www.comunepontecorvo.fr.it</w:t>
        </w:r>
      </w:hyperlink>
      <w:r w:rsidR="00315B03">
        <w:rPr>
          <w:rStyle w:val="Collegamentoipertestuale"/>
          <w:rFonts w:ascii="Garamond" w:eastAsia="Times New Roman" w:hAnsi="Garamond" w:cs="Times New Roman"/>
          <w:b/>
          <w:bCs/>
          <w:color w:val="auto"/>
          <w:sz w:val="24"/>
          <w:szCs w:val="24"/>
          <w:lang w:eastAsia="it-IT"/>
        </w:rPr>
        <w:t>.</w:t>
      </w:r>
    </w:p>
    <w:p w14:paraId="50A5C35B" w14:textId="77777777" w:rsidR="006F2CE3" w:rsidRPr="006F2CE3" w:rsidRDefault="006F2CE3" w:rsidP="00EA4107">
      <w:pPr>
        <w:autoSpaceDE w:val="0"/>
        <w:autoSpaceDN w:val="0"/>
        <w:adjustRightInd w:val="0"/>
        <w:spacing w:after="0" w:line="360" w:lineRule="auto"/>
        <w:jc w:val="both"/>
        <w:rPr>
          <w:rFonts w:ascii="Garamond" w:hAnsi="Garamond"/>
          <w:sz w:val="24"/>
          <w:szCs w:val="24"/>
        </w:rPr>
      </w:pPr>
    </w:p>
    <w:p w14:paraId="594BD82A" w14:textId="568349ED" w:rsidR="00ED2CD3" w:rsidRPr="006F2CE3" w:rsidRDefault="006F2CE3" w:rsidP="006F2CE3">
      <w:pPr>
        <w:autoSpaceDE w:val="0"/>
        <w:autoSpaceDN w:val="0"/>
        <w:adjustRightInd w:val="0"/>
        <w:spacing w:after="0" w:line="360" w:lineRule="auto"/>
        <w:jc w:val="both"/>
        <w:rPr>
          <w:rFonts w:ascii="Garamond" w:hAnsi="Garamond"/>
          <w:sz w:val="24"/>
          <w:szCs w:val="24"/>
        </w:rPr>
      </w:pPr>
      <w:r>
        <w:rPr>
          <w:rFonts w:ascii="Garamond" w:hAnsi="Garamond"/>
          <w:b/>
          <w:bCs/>
          <w:sz w:val="24"/>
          <w:szCs w:val="24"/>
        </w:rPr>
        <w:t xml:space="preserve">B.1 </w:t>
      </w:r>
      <w:r w:rsidR="00ED2CD3" w:rsidRPr="00703643">
        <w:rPr>
          <w:rFonts w:ascii="Garamond" w:hAnsi="Garamond"/>
          <w:b/>
          <w:bCs/>
          <w:sz w:val="24"/>
          <w:szCs w:val="24"/>
          <w:u w:val="single"/>
        </w:rPr>
        <w:t>PROVA SCRITTA</w:t>
      </w:r>
      <w:r w:rsidR="00ED2CD3" w:rsidRPr="006F2CE3">
        <w:rPr>
          <w:rFonts w:ascii="Garamond" w:hAnsi="Garamond"/>
          <w:sz w:val="24"/>
          <w:szCs w:val="24"/>
        </w:rPr>
        <w:t xml:space="preserve"> </w:t>
      </w:r>
    </w:p>
    <w:p w14:paraId="688A3224" w14:textId="12518E63" w:rsidR="00047280"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La prova scritta </w:t>
      </w:r>
      <w:r w:rsidR="00047280">
        <w:rPr>
          <w:rFonts w:ascii="Garamond" w:hAnsi="Garamond"/>
          <w:sz w:val="24"/>
          <w:szCs w:val="24"/>
        </w:rPr>
        <w:t xml:space="preserve">a </w:t>
      </w:r>
      <w:r w:rsidR="00047280" w:rsidRPr="006F2CE3">
        <w:rPr>
          <w:rFonts w:ascii="Garamond" w:eastAsia="Times New Roman" w:hAnsi="Garamond" w:cs="Times New Roman"/>
          <w:sz w:val="24"/>
          <w:szCs w:val="24"/>
          <w:lang w:eastAsia="it-IT"/>
        </w:rPr>
        <w:t>carattere teorico-pratico potrà consistere nello sviluppo di elaborati, atti o risoluzione di domande aperte o quiz a risposta multipla</w:t>
      </w:r>
      <w:r w:rsidR="00236D8F">
        <w:rPr>
          <w:rFonts w:ascii="Garamond" w:eastAsia="Times New Roman" w:hAnsi="Garamond" w:cs="Times New Roman"/>
          <w:sz w:val="24"/>
          <w:szCs w:val="24"/>
          <w:lang w:eastAsia="it-IT"/>
        </w:rPr>
        <w:t>.</w:t>
      </w:r>
    </w:p>
    <w:p w14:paraId="08EF924A" w14:textId="15EE113B" w:rsidR="006F2CE3" w:rsidRDefault="00C62CBE" w:rsidP="00EA4107">
      <w:pPr>
        <w:autoSpaceDE w:val="0"/>
        <w:autoSpaceDN w:val="0"/>
        <w:adjustRightInd w:val="0"/>
        <w:spacing w:after="0" w:line="360" w:lineRule="auto"/>
        <w:jc w:val="both"/>
        <w:rPr>
          <w:rFonts w:ascii="Garamond" w:hAnsi="Garamond"/>
          <w:sz w:val="24"/>
          <w:szCs w:val="24"/>
        </w:rPr>
      </w:pPr>
      <w:r>
        <w:rPr>
          <w:rFonts w:ascii="Garamond" w:hAnsi="Garamond"/>
          <w:sz w:val="24"/>
          <w:szCs w:val="24"/>
        </w:rPr>
        <w:t>Il luogo, la data e l</w:t>
      </w:r>
      <w:r w:rsidR="00ED2CD3" w:rsidRPr="00147527">
        <w:rPr>
          <w:rFonts w:ascii="Garamond" w:hAnsi="Garamond"/>
          <w:sz w:val="24"/>
          <w:szCs w:val="24"/>
        </w:rPr>
        <w:t>e modalità di svolgimento della prova scritta verranno comunicate ai candidati tramite il portale unico del reclutamento</w:t>
      </w:r>
      <w:r w:rsidR="006F2CE3">
        <w:rPr>
          <w:rFonts w:ascii="Garamond" w:hAnsi="Garamond"/>
          <w:sz w:val="24"/>
          <w:szCs w:val="24"/>
        </w:rPr>
        <w:t>, con valore di notifica ad ogni effetto di legge</w:t>
      </w:r>
      <w:r w:rsidR="006F2CE3" w:rsidRPr="00147527">
        <w:rPr>
          <w:rFonts w:ascii="Garamond" w:hAnsi="Garamond"/>
          <w:sz w:val="24"/>
          <w:szCs w:val="24"/>
        </w:rPr>
        <w:t xml:space="preserve"> </w:t>
      </w:r>
      <w:r w:rsidR="00ED2CD3" w:rsidRPr="00147527">
        <w:rPr>
          <w:rFonts w:ascii="Garamond" w:hAnsi="Garamond"/>
          <w:sz w:val="24"/>
          <w:szCs w:val="24"/>
        </w:rPr>
        <w:t xml:space="preserve">e </w:t>
      </w:r>
      <w:r w:rsidR="006F2CE3">
        <w:rPr>
          <w:rFonts w:ascii="Garamond" w:hAnsi="Garamond"/>
          <w:sz w:val="24"/>
          <w:szCs w:val="24"/>
        </w:rPr>
        <w:t xml:space="preserve">ai soli fini della pubblicità </w:t>
      </w:r>
      <w:r w:rsidR="00ED2CD3" w:rsidRPr="00147527">
        <w:rPr>
          <w:rFonts w:ascii="Garamond" w:hAnsi="Garamond"/>
          <w:sz w:val="24"/>
          <w:szCs w:val="24"/>
        </w:rPr>
        <w:t>sul sito internet dell’Ente</w:t>
      </w:r>
      <w:r>
        <w:rPr>
          <w:rFonts w:ascii="Garamond" w:hAnsi="Garamond"/>
          <w:sz w:val="24"/>
          <w:szCs w:val="24"/>
        </w:rPr>
        <w:t>.</w:t>
      </w:r>
      <w:r w:rsidR="00ED2CD3" w:rsidRPr="00147527">
        <w:rPr>
          <w:rFonts w:ascii="Garamond" w:hAnsi="Garamond"/>
          <w:sz w:val="24"/>
          <w:szCs w:val="24"/>
        </w:rPr>
        <w:t xml:space="preserve"> </w:t>
      </w:r>
    </w:p>
    <w:p w14:paraId="4EA6BC2D" w14:textId="389DCB89" w:rsidR="006F2CE3"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Gli elenchi dei candidati che conseguiranno l'ammissione alla prova orale, con l'indicazione del punteggio ottenuto, saranno pubblicati sul portale unico del reclutamento </w:t>
      </w:r>
      <w:bookmarkStart w:id="5" w:name="_Hlk180666238"/>
      <w:r w:rsidR="00BA3C1C">
        <w:rPr>
          <w:rFonts w:ascii="Garamond" w:hAnsi="Garamond"/>
          <w:b/>
          <w:bCs/>
          <w:sz w:val="24"/>
          <w:szCs w:val="24"/>
        </w:rPr>
        <w:t xml:space="preserve">In PA </w:t>
      </w:r>
      <w:r w:rsidR="00BA3C1C" w:rsidRPr="00315B03">
        <w:rPr>
          <w:rFonts w:ascii="Garamond" w:hAnsi="Garamond"/>
          <w:b/>
          <w:bCs/>
          <w:sz w:val="24"/>
          <w:szCs w:val="24"/>
          <w:u w:val="single"/>
        </w:rPr>
        <w:t>www.InPA.gov.it</w:t>
      </w:r>
      <w:r w:rsidR="00BA3C1C">
        <w:rPr>
          <w:rFonts w:ascii="Garamond" w:hAnsi="Garamond"/>
          <w:b/>
          <w:bCs/>
          <w:sz w:val="24"/>
          <w:szCs w:val="24"/>
        </w:rPr>
        <w:t xml:space="preserve">  </w:t>
      </w:r>
      <w:bookmarkEnd w:id="5"/>
      <w:r w:rsidR="00BA3C1C" w:rsidRPr="00BA3C1C">
        <w:rPr>
          <w:rFonts w:ascii="Garamond" w:hAnsi="Garamond"/>
          <w:sz w:val="24"/>
          <w:szCs w:val="24"/>
        </w:rPr>
        <w:t>con valenza di notificazione ad ogni effetto di legge</w:t>
      </w:r>
      <w:r w:rsidR="00BA3C1C">
        <w:rPr>
          <w:rFonts w:ascii="Garamond" w:hAnsi="Garamond"/>
          <w:b/>
          <w:bCs/>
          <w:sz w:val="24"/>
          <w:szCs w:val="24"/>
        </w:rPr>
        <w:t xml:space="preserve"> </w:t>
      </w:r>
      <w:r w:rsidRPr="00147527">
        <w:rPr>
          <w:rFonts w:ascii="Garamond" w:hAnsi="Garamond"/>
          <w:sz w:val="24"/>
          <w:szCs w:val="24"/>
        </w:rPr>
        <w:t xml:space="preserve">e sul sito </w:t>
      </w:r>
      <w:r w:rsidRPr="008E5F39">
        <w:rPr>
          <w:rFonts w:ascii="Garamond" w:hAnsi="Garamond"/>
          <w:sz w:val="24"/>
          <w:szCs w:val="24"/>
        </w:rPr>
        <w:t xml:space="preserve">istituzionale dell’ente </w:t>
      </w:r>
      <w:bookmarkStart w:id="6" w:name="_Hlk179968437"/>
      <w:r w:rsidR="008E5F39">
        <w:fldChar w:fldCharType="begin"/>
      </w:r>
      <w:r w:rsidR="008E5F39">
        <w:instrText>HYPERLINK "http://www.comunepontecorvo.fr.it"</w:instrText>
      </w:r>
      <w:r w:rsidR="008E5F39">
        <w:fldChar w:fldCharType="separate"/>
      </w:r>
      <w:r w:rsidR="008E5F39" w:rsidRPr="008E5F39">
        <w:rPr>
          <w:rStyle w:val="Collegamentoipertestuale"/>
          <w:rFonts w:ascii="Garamond" w:eastAsia="Times New Roman" w:hAnsi="Garamond" w:cs="Times New Roman"/>
          <w:b/>
          <w:bCs/>
          <w:color w:val="auto"/>
          <w:sz w:val="24"/>
          <w:szCs w:val="24"/>
          <w:lang w:eastAsia="it-IT"/>
        </w:rPr>
        <w:t>www.comunepontecorvo.fr.it</w:t>
      </w:r>
      <w:r w:rsidR="008E5F39">
        <w:rPr>
          <w:rStyle w:val="Collegamentoipertestuale"/>
          <w:rFonts w:ascii="Garamond" w:eastAsia="Times New Roman" w:hAnsi="Garamond" w:cs="Times New Roman"/>
          <w:b/>
          <w:bCs/>
          <w:color w:val="auto"/>
          <w:sz w:val="24"/>
          <w:szCs w:val="24"/>
          <w:lang w:eastAsia="it-IT"/>
        </w:rPr>
        <w:fldChar w:fldCharType="end"/>
      </w:r>
      <w:bookmarkEnd w:id="6"/>
      <w:r w:rsidRPr="00147527">
        <w:rPr>
          <w:rFonts w:ascii="Garamond" w:hAnsi="Garamond"/>
          <w:sz w:val="24"/>
          <w:szCs w:val="24"/>
        </w:rPr>
        <w:t xml:space="preserve"> nella sezione Amministrazione Trasparente – Bandi di concorso</w:t>
      </w:r>
      <w:r w:rsidR="00BA3C1C">
        <w:rPr>
          <w:rFonts w:ascii="Garamond" w:hAnsi="Garamond"/>
          <w:sz w:val="24"/>
          <w:szCs w:val="24"/>
        </w:rPr>
        <w:t>- a mero titolo di pubblicità</w:t>
      </w:r>
      <w:r w:rsidRPr="00147527">
        <w:rPr>
          <w:rFonts w:ascii="Garamond" w:hAnsi="Garamond"/>
          <w:sz w:val="24"/>
          <w:szCs w:val="24"/>
        </w:rPr>
        <w:t>.</w:t>
      </w:r>
    </w:p>
    <w:p w14:paraId="5950D796" w14:textId="03C1C72F" w:rsidR="006F2CE3" w:rsidRDefault="006F2CE3" w:rsidP="00EA4107">
      <w:pPr>
        <w:autoSpaceDE w:val="0"/>
        <w:autoSpaceDN w:val="0"/>
        <w:adjustRightInd w:val="0"/>
        <w:spacing w:after="0" w:line="360" w:lineRule="auto"/>
        <w:jc w:val="both"/>
        <w:rPr>
          <w:rFonts w:ascii="Garamond" w:hAnsi="Garamond"/>
          <w:sz w:val="24"/>
          <w:szCs w:val="24"/>
        </w:rPr>
      </w:pPr>
      <w:r>
        <w:rPr>
          <w:rFonts w:ascii="Garamond" w:hAnsi="Garamond"/>
          <w:sz w:val="24"/>
          <w:szCs w:val="24"/>
        </w:rPr>
        <w:t>I candidati dovranno presentarsi nel luogo e nell’ora stabilita per sostenere la prova scritta muniti di valido documento di identità.</w:t>
      </w:r>
    </w:p>
    <w:p w14:paraId="02FFDD0E" w14:textId="41A33F95" w:rsidR="004F714D"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I candidati che si present</w:t>
      </w:r>
      <w:r w:rsidR="00047280">
        <w:rPr>
          <w:rFonts w:ascii="Garamond" w:hAnsi="Garamond"/>
          <w:sz w:val="24"/>
          <w:szCs w:val="24"/>
        </w:rPr>
        <w:t>eranno</w:t>
      </w:r>
      <w:r w:rsidRPr="00147527">
        <w:rPr>
          <w:rFonts w:ascii="Garamond" w:hAnsi="Garamond"/>
          <w:sz w:val="24"/>
          <w:szCs w:val="24"/>
        </w:rPr>
        <w:t xml:space="preserve"> per sostenere la prova scritta, dopo che sia stata effettuata l'apertura delle buste contenenti l'oggetto della </w:t>
      </w:r>
      <w:r w:rsidR="00236D8F">
        <w:rPr>
          <w:rFonts w:ascii="Garamond" w:hAnsi="Garamond"/>
          <w:sz w:val="24"/>
          <w:szCs w:val="24"/>
        </w:rPr>
        <w:t>stessa</w:t>
      </w:r>
      <w:r w:rsidRPr="00147527">
        <w:rPr>
          <w:rFonts w:ascii="Garamond" w:hAnsi="Garamond"/>
          <w:sz w:val="24"/>
          <w:szCs w:val="24"/>
        </w:rPr>
        <w:t xml:space="preserve">, non </w:t>
      </w:r>
      <w:r w:rsidR="00047280">
        <w:rPr>
          <w:rFonts w:ascii="Garamond" w:hAnsi="Garamond"/>
          <w:sz w:val="24"/>
          <w:szCs w:val="24"/>
        </w:rPr>
        <w:t>saranno</w:t>
      </w:r>
      <w:r w:rsidRPr="00147527">
        <w:rPr>
          <w:rFonts w:ascii="Garamond" w:hAnsi="Garamond"/>
          <w:sz w:val="24"/>
          <w:szCs w:val="24"/>
        </w:rPr>
        <w:t xml:space="preserve"> ammessi. </w:t>
      </w:r>
    </w:p>
    <w:p w14:paraId="0C11938D" w14:textId="54F07F5C" w:rsidR="00ED2CD3" w:rsidRDefault="004F714D" w:rsidP="00EA4107">
      <w:pPr>
        <w:autoSpaceDE w:val="0"/>
        <w:autoSpaceDN w:val="0"/>
        <w:adjustRightInd w:val="0"/>
        <w:spacing w:after="0" w:line="360" w:lineRule="auto"/>
        <w:jc w:val="both"/>
        <w:rPr>
          <w:rFonts w:ascii="Garamond" w:hAnsi="Garamond"/>
          <w:sz w:val="24"/>
          <w:szCs w:val="24"/>
        </w:rPr>
      </w:pPr>
      <w:r w:rsidRPr="00EA4107">
        <w:rPr>
          <w:rFonts w:ascii="Garamond" w:eastAsia="Times New Roman" w:hAnsi="Garamond" w:cs="Times New Roman"/>
          <w:sz w:val="24"/>
          <w:szCs w:val="24"/>
          <w:lang w:eastAsia="it-IT"/>
        </w:rPr>
        <w:t xml:space="preserve">Per la predisposizione e la correzione della prova </w:t>
      </w:r>
      <w:r>
        <w:rPr>
          <w:rFonts w:ascii="Garamond" w:eastAsia="Times New Roman" w:hAnsi="Garamond" w:cs="Times New Roman"/>
          <w:sz w:val="24"/>
          <w:szCs w:val="24"/>
          <w:lang w:eastAsia="it-IT"/>
        </w:rPr>
        <w:t>scritt</w:t>
      </w:r>
      <w:r w:rsidR="00C62CBE">
        <w:rPr>
          <w:rFonts w:ascii="Garamond" w:eastAsia="Times New Roman" w:hAnsi="Garamond" w:cs="Times New Roman"/>
          <w:sz w:val="24"/>
          <w:szCs w:val="24"/>
          <w:lang w:eastAsia="it-IT"/>
        </w:rPr>
        <w:t>a</w:t>
      </w:r>
      <w:r>
        <w:rPr>
          <w:rFonts w:ascii="Garamond" w:eastAsia="Times New Roman" w:hAnsi="Garamond" w:cs="Times New Roman"/>
          <w:sz w:val="24"/>
          <w:szCs w:val="24"/>
          <w:lang w:eastAsia="it-IT"/>
        </w:rPr>
        <w:t xml:space="preserve"> </w:t>
      </w:r>
      <w:r w:rsidRPr="00EA4107">
        <w:rPr>
          <w:rFonts w:ascii="Garamond" w:eastAsia="Times New Roman" w:hAnsi="Garamond" w:cs="Times New Roman"/>
          <w:sz w:val="24"/>
          <w:szCs w:val="24"/>
          <w:lang w:eastAsia="it-IT"/>
        </w:rPr>
        <w:t xml:space="preserve">la Commissione esaminatrice si potrà avvalere di un sistema computerizzato automatico e, se necessario, del supporto dei tecnici esperti di </w:t>
      </w:r>
      <w:r w:rsidR="006F2CE3">
        <w:rPr>
          <w:rFonts w:ascii="Garamond" w:eastAsia="Times New Roman" w:hAnsi="Garamond" w:cs="Times New Roman"/>
          <w:sz w:val="24"/>
          <w:szCs w:val="24"/>
          <w:lang w:eastAsia="it-IT"/>
        </w:rPr>
        <w:t>Ditte</w:t>
      </w:r>
      <w:r w:rsidRPr="00EA4107">
        <w:rPr>
          <w:rFonts w:ascii="Garamond" w:eastAsia="Times New Roman" w:hAnsi="Garamond" w:cs="Times New Roman"/>
          <w:sz w:val="24"/>
          <w:szCs w:val="24"/>
          <w:lang w:eastAsia="it-IT"/>
        </w:rPr>
        <w:t xml:space="preserve"> specializzate nel settore</w:t>
      </w:r>
      <w:r>
        <w:rPr>
          <w:rFonts w:ascii="Garamond" w:eastAsia="Times New Roman" w:hAnsi="Garamond" w:cs="Times New Roman"/>
          <w:sz w:val="24"/>
          <w:szCs w:val="24"/>
          <w:lang w:eastAsia="it-IT"/>
        </w:rPr>
        <w:t>.</w:t>
      </w:r>
    </w:p>
    <w:p w14:paraId="1B45DED3" w14:textId="77777777" w:rsidR="00ED2CD3" w:rsidRPr="00703643" w:rsidRDefault="00ED2CD3" w:rsidP="00EA4107">
      <w:pPr>
        <w:autoSpaceDE w:val="0"/>
        <w:autoSpaceDN w:val="0"/>
        <w:adjustRightInd w:val="0"/>
        <w:spacing w:after="0" w:line="360" w:lineRule="auto"/>
        <w:jc w:val="both"/>
        <w:rPr>
          <w:rFonts w:ascii="Garamond" w:hAnsi="Garamond"/>
          <w:sz w:val="24"/>
          <w:szCs w:val="24"/>
          <w:u w:val="single"/>
        </w:rPr>
      </w:pPr>
    </w:p>
    <w:p w14:paraId="30664CA9" w14:textId="4D5BF6BB" w:rsidR="00ED2CD3" w:rsidRPr="00703643" w:rsidRDefault="00ED2CD3" w:rsidP="008E5F39">
      <w:pPr>
        <w:pStyle w:val="Paragrafoelenco"/>
        <w:numPr>
          <w:ilvl w:val="0"/>
          <w:numId w:val="12"/>
        </w:numPr>
        <w:autoSpaceDE w:val="0"/>
        <w:autoSpaceDN w:val="0"/>
        <w:adjustRightInd w:val="0"/>
        <w:spacing w:after="0" w:line="360" w:lineRule="auto"/>
        <w:jc w:val="both"/>
        <w:rPr>
          <w:rFonts w:ascii="Garamond" w:hAnsi="Garamond"/>
          <w:sz w:val="24"/>
          <w:szCs w:val="24"/>
          <w:u w:val="single"/>
        </w:rPr>
      </w:pPr>
      <w:r w:rsidRPr="00703643">
        <w:rPr>
          <w:rFonts w:ascii="Garamond" w:hAnsi="Garamond"/>
          <w:b/>
          <w:bCs/>
          <w:sz w:val="24"/>
          <w:szCs w:val="24"/>
          <w:u w:val="single"/>
        </w:rPr>
        <w:t>PROVA ORALE</w:t>
      </w:r>
      <w:r w:rsidRPr="00703643">
        <w:rPr>
          <w:rFonts w:ascii="Garamond" w:hAnsi="Garamond"/>
          <w:sz w:val="24"/>
          <w:szCs w:val="24"/>
          <w:u w:val="single"/>
        </w:rPr>
        <w:t xml:space="preserve"> </w:t>
      </w:r>
    </w:p>
    <w:p w14:paraId="3C9F2B10" w14:textId="77777777" w:rsidR="00236D8F"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La prova consisterà in un colloquio avente ad oggetto le </w:t>
      </w:r>
      <w:r w:rsidRPr="00236D8F">
        <w:rPr>
          <w:rFonts w:ascii="Garamond" w:hAnsi="Garamond"/>
          <w:sz w:val="24"/>
          <w:szCs w:val="24"/>
        </w:rPr>
        <w:t xml:space="preserve">materie </w:t>
      </w:r>
      <w:r w:rsidR="00047280" w:rsidRPr="00236D8F">
        <w:rPr>
          <w:rFonts w:ascii="Garamond" w:hAnsi="Garamond"/>
          <w:sz w:val="24"/>
          <w:szCs w:val="24"/>
        </w:rPr>
        <w:t>di cui alla prova scritta</w:t>
      </w:r>
      <w:r w:rsidRPr="00236D8F">
        <w:rPr>
          <w:rFonts w:ascii="Garamond" w:hAnsi="Garamond"/>
          <w:sz w:val="24"/>
          <w:szCs w:val="24"/>
        </w:rPr>
        <w:t xml:space="preserve"> e</w:t>
      </w:r>
      <w:r w:rsidRPr="00147527">
        <w:rPr>
          <w:rFonts w:ascii="Garamond" w:hAnsi="Garamond"/>
          <w:sz w:val="24"/>
          <w:szCs w:val="24"/>
        </w:rPr>
        <w:t xml:space="preserve"> sarà altresì finalizzata ad accertare la professionalità posseduta, a verificare l'attitudine alla posizione da ricoprire e a valutare il profilo motivazionale.</w:t>
      </w:r>
    </w:p>
    <w:p w14:paraId="3FAD23D0" w14:textId="77777777" w:rsidR="009F1681"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Il colloquio, che comprenderà anche l’accertamento </w:t>
      </w:r>
      <w:r w:rsidRPr="008E5F39">
        <w:rPr>
          <w:rFonts w:ascii="Garamond" w:hAnsi="Garamond"/>
          <w:sz w:val="24"/>
          <w:szCs w:val="24"/>
        </w:rPr>
        <w:t xml:space="preserve">di nozioni della lingua </w:t>
      </w:r>
      <w:r w:rsidR="00516C88" w:rsidRPr="008E5F39">
        <w:rPr>
          <w:rFonts w:ascii="Garamond" w:hAnsi="Garamond"/>
          <w:sz w:val="24"/>
          <w:szCs w:val="24"/>
        </w:rPr>
        <w:t>Inglese o Francese</w:t>
      </w:r>
      <w:r w:rsidRPr="008E5F39">
        <w:rPr>
          <w:rFonts w:ascii="Garamond" w:hAnsi="Garamond"/>
          <w:sz w:val="24"/>
          <w:szCs w:val="24"/>
        </w:rPr>
        <w:t xml:space="preserve"> e l’accertamento della conoscenza dell’uso delle apparecchiature informatiche e dei software</w:t>
      </w:r>
      <w:r w:rsidRPr="00147527">
        <w:rPr>
          <w:rFonts w:ascii="Garamond" w:hAnsi="Garamond"/>
          <w:sz w:val="24"/>
          <w:szCs w:val="24"/>
        </w:rPr>
        <w:t xml:space="preserve"> più diffusi, è </w:t>
      </w:r>
      <w:r w:rsidRPr="00147527">
        <w:rPr>
          <w:rFonts w:ascii="Garamond" w:hAnsi="Garamond"/>
          <w:sz w:val="24"/>
          <w:szCs w:val="24"/>
        </w:rPr>
        <w:lastRenderedPageBreak/>
        <w:t>finalizzato a verificare le conoscenze tecniche specifiche</w:t>
      </w:r>
      <w:r w:rsidR="009F1681">
        <w:rPr>
          <w:rFonts w:ascii="Garamond" w:hAnsi="Garamond"/>
          <w:sz w:val="24"/>
          <w:szCs w:val="24"/>
        </w:rPr>
        <w:t xml:space="preserve">, </w:t>
      </w:r>
      <w:r w:rsidRPr="00147527">
        <w:rPr>
          <w:rFonts w:ascii="Garamond" w:hAnsi="Garamond"/>
          <w:sz w:val="24"/>
          <w:szCs w:val="24"/>
        </w:rPr>
        <w:t xml:space="preserve">nonché l’attitudine del candidato allo svolgimento delle attività previste dal profilo professionale messo a concorso comprese le capacità organizzative e programmatorie. </w:t>
      </w:r>
    </w:p>
    <w:p w14:paraId="7BD61D89" w14:textId="294B0A46" w:rsidR="00ED2CD3" w:rsidRDefault="00ED2CD3" w:rsidP="00EA4107">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Nel colloquio si procederà </w:t>
      </w:r>
      <w:r w:rsidR="000F7C8E">
        <w:rPr>
          <w:rFonts w:ascii="Garamond" w:hAnsi="Garamond"/>
          <w:sz w:val="24"/>
          <w:szCs w:val="24"/>
        </w:rPr>
        <w:t>altresì</w:t>
      </w:r>
      <w:r w:rsidRPr="00147527">
        <w:rPr>
          <w:rFonts w:ascii="Garamond" w:hAnsi="Garamond"/>
          <w:sz w:val="24"/>
          <w:szCs w:val="24"/>
        </w:rPr>
        <w:t xml:space="preserve"> alla verifica delle capacità e dei comportamenti richiesti dal ruolo da ricoprire nonché degli aspetti motivazionali. </w:t>
      </w:r>
    </w:p>
    <w:p w14:paraId="2BF7C7E9" w14:textId="5E885DD7" w:rsidR="00ED2CD3" w:rsidRDefault="00ED2CD3" w:rsidP="00EA4107">
      <w:pPr>
        <w:autoSpaceDE w:val="0"/>
        <w:autoSpaceDN w:val="0"/>
        <w:adjustRightInd w:val="0"/>
        <w:spacing w:after="0" w:line="360" w:lineRule="auto"/>
        <w:jc w:val="both"/>
        <w:rPr>
          <w:rFonts w:ascii="Garamond" w:hAnsi="Garamond"/>
          <w:sz w:val="24"/>
          <w:szCs w:val="24"/>
        </w:rPr>
      </w:pPr>
      <w:r>
        <w:rPr>
          <w:rFonts w:ascii="Garamond" w:hAnsi="Garamond"/>
          <w:sz w:val="24"/>
          <w:szCs w:val="24"/>
        </w:rPr>
        <w:t xml:space="preserve">Tutte le prove </w:t>
      </w:r>
      <w:r w:rsidRPr="00147527">
        <w:rPr>
          <w:rFonts w:ascii="Garamond" w:hAnsi="Garamond"/>
          <w:sz w:val="24"/>
          <w:szCs w:val="24"/>
        </w:rPr>
        <w:t>si svolger</w:t>
      </w:r>
      <w:r>
        <w:rPr>
          <w:rFonts w:ascii="Garamond" w:hAnsi="Garamond"/>
          <w:sz w:val="24"/>
          <w:szCs w:val="24"/>
        </w:rPr>
        <w:t>anno</w:t>
      </w:r>
      <w:r w:rsidRPr="00147527">
        <w:rPr>
          <w:rFonts w:ascii="Garamond" w:hAnsi="Garamond"/>
          <w:sz w:val="24"/>
          <w:szCs w:val="24"/>
        </w:rPr>
        <w:t xml:space="preserve"> in presenza</w:t>
      </w:r>
      <w:r w:rsidR="000B5CD1">
        <w:rPr>
          <w:rFonts w:ascii="Garamond" w:hAnsi="Garamond"/>
          <w:sz w:val="24"/>
          <w:szCs w:val="24"/>
        </w:rPr>
        <w:t xml:space="preserve"> nel giorno, nel luogo e nell’ora che verrà comunicato tramite il </w:t>
      </w:r>
      <w:r w:rsidR="006F2CE3">
        <w:rPr>
          <w:rFonts w:ascii="Garamond" w:hAnsi="Garamond"/>
          <w:sz w:val="24"/>
          <w:szCs w:val="24"/>
        </w:rPr>
        <w:t xml:space="preserve">Portale </w:t>
      </w:r>
      <w:r w:rsidR="00A1481F">
        <w:rPr>
          <w:rFonts w:ascii="Garamond" w:hAnsi="Garamond"/>
          <w:b/>
          <w:bCs/>
          <w:sz w:val="24"/>
          <w:szCs w:val="24"/>
        </w:rPr>
        <w:t xml:space="preserve">In PA </w:t>
      </w:r>
      <w:r w:rsidR="00A1481F" w:rsidRPr="00315B03">
        <w:rPr>
          <w:rFonts w:ascii="Garamond" w:hAnsi="Garamond"/>
          <w:b/>
          <w:bCs/>
          <w:sz w:val="24"/>
          <w:szCs w:val="24"/>
          <w:u w:val="single"/>
        </w:rPr>
        <w:t>www.InPA.gov.it</w:t>
      </w:r>
      <w:r w:rsidR="00A1481F">
        <w:rPr>
          <w:rFonts w:ascii="Garamond" w:hAnsi="Garamond"/>
          <w:sz w:val="24"/>
          <w:szCs w:val="24"/>
        </w:rPr>
        <w:t xml:space="preserve"> con valore di notifica ad ogni effetto di legge </w:t>
      </w:r>
      <w:r w:rsidR="006F2CE3">
        <w:rPr>
          <w:rFonts w:ascii="Garamond" w:hAnsi="Garamond"/>
          <w:sz w:val="24"/>
          <w:szCs w:val="24"/>
        </w:rPr>
        <w:t xml:space="preserve">e sul </w:t>
      </w:r>
      <w:r w:rsidR="000B5CD1">
        <w:rPr>
          <w:rFonts w:ascii="Garamond" w:hAnsi="Garamond"/>
          <w:sz w:val="24"/>
          <w:szCs w:val="24"/>
        </w:rPr>
        <w:t>sito internet istituzionale</w:t>
      </w:r>
      <w:r w:rsidR="00616AA9">
        <w:rPr>
          <w:rFonts w:ascii="Garamond" w:hAnsi="Garamond"/>
          <w:sz w:val="24"/>
          <w:szCs w:val="24"/>
        </w:rPr>
        <w:t xml:space="preserve"> </w:t>
      </w:r>
      <w:hyperlink r:id="rId14" w:history="1">
        <w:r w:rsidR="00616AA9" w:rsidRPr="008E5F39">
          <w:rPr>
            <w:rStyle w:val="Collegamentoipertestuale"/>
            <w:rFonts w:ascii="Garamond" w:eastAsia="Times New Roman" w:hAnsi="Garamond" w:cs="Times New Roman"/>
            <w:b/>
            <w:bCs/>
            <w:color w:val="auto"/>
            <w:sz w:val="24"/>
            <w:szCs w:val="24"/>
            <w:lang w:eastAsia="it-IT"/>
          </w:rPr>
          <w:t>www.comunepontecorvo.fr.it</w:t>
        </w:r>
      </w:hyperlink>
      <w:r w:rsidR="00A1481F">
        <w:rPr>
          <w:rStyle w:val="Collegamentoipertestuale"/>
          <w:rFonts w:ascii="Garamond" w:eastAsia="Times New Roman" w:hAnsi="Garamond" w:cs="Times New Roman"/>
          <w:b/>
          <w:bCs/>
          <w:color w:val="auto"/>
          <w:sz w:val="24"/>
          <w:szCs w:val="24"/>
          <w:lang w:eastAsia="it-IT"/>
        </w:rPr>
        <w:t xml:space="preserve"> </w:t>
      </w:r>
      <w:r w:rsidR="00A1481F" w:rsidRPr="00A1481F">
        <w:rPr>
          <w:rStyle w:val="Collegamentoipertestuale"/>
          <w:rFonts w:ascii="Garamond" w:eastAsia="Times New Roman" w:hAnsi="Garamond" w:cs="Times New Roman"/>
          <w:color w:val="auto"/>
          <w:sz w:val="24"/>
          <w:szCs w:val="24"/>
          <w:u w:val="none"/>
          <w:lang w:eastAsia="it-IT"/>
        </w:rPr>
        <w:t>a mero titolo di pubblicità.</w:t>
      </w:r>
    </w:p>
    <w:p w14:paraId="59DF97CF" w14:textId="5BBCF51C" w:rsidR="00EA4107" w:rsidRPr="00EA4107" w:rsidRDefault="00ED2CD3" w:rsidP="00EA4107">
      <w:pPr>
        <w:autoSpaceDE w:val="0"/>
        <w:autoSpaceDN w:val="0"/>
        <w:adjustRightInd w:val="0"/>
        <w:spacing w:after="0" w:line="360" w:lineRule="auto"/>
        <w:jc w:val="both"/>
        <w:rPr>
          <w:rFonts w:ascii="Garamond" w:eastAsia="Times New Roman" w:hAnsi="Garamond" w:cs="Times New Roman"/>
          <w:sz w:val="24"/>
          <w:szCs w:val="24"/>
          <w:lang w:eastAsia="it-IT"/>
        </w:rPr>
      </w:pPr>
      <w:r w:rsidRPr="00147527">
        <w:rPr>
          <w:rFonts w:ascii="Garamond" w:hAnsi="Garamond"/>
          <w:sz w:val="24"/>
          <w:szCs w:val="24"/>
        </w:rPr>
        <w:t>I candidati aspiranti dovranno presentarsi alle prove, muniti di valido documento di riconoscimento. Coloro che non si presenteranno nei giorni stabiliti per le prove d’esame, saranno considerati rinunciatari al concorso, anche se la mancata presentazione fosse dipendente da cause di forza maggiore o comunque non direttamente imputabili allo stesso partecipante.</w:t>
      </w:r>
    </w:p>
    <w:p w14:paraId="71CFD90E" w14:textId="77777777" w:rsidR="00EA4107" w:rsidRDefault="00EA4107" w:rsidP="00EA4107">
      <w:pPr>
        <w:autoSpaceDE w:val="0"/>
        <w:autoSpaceDN w:val="0"/>
        <w:adjustRightInd w:val="0"/>
        <w:spacing w:after="0" w:line="360" w:lineRule="auto"/>
        <w:jc w:val="both"/>
        <w:rPr>
          <w:rFonts w:ascii="Garamond" w:eastAsia="Times New Roman" w:hAnsi="Garamond" w:cs="Times New Roman"/>
          <w:sz w:val="24"/>
          <w:szCs w:val="24"/>
          <w:lang w:eastAsia="it-IT"/>
        </w:rPr>
      </w:pPr>
    </w:p>
    <w:p w14:paraId="0ED75C75" w14:textId="25449973" w:rsidR="000B5CD1" w:rsidRPr="000B5CD1"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0B5CD1">
        <w:rPr>
          <w:rFonts w:ascii="Garamond" w:eastAsia="Times New Roman" w:hAnsi="Garamond" w:cs="Times New Roman"/>
          <w:b/>
          <w:bCs/>
          <w:sz w:val="24"/>
          <w:szCs w:val="24"/>
          <w:u w:val="single"/>
          <w:lang w:eastAsia="it-IT"/>
        </w:rPr>
        <w:t xml:space="preserve">ART. </w:t>
      </w:r>
      <w:r w:rsidR="00703643">
        <w:rPr>
          <w:rFonts w:ascii="Garamond" w:eastAsia="Times New Roman" w:hAnsi="Garamond" w:cs="Times New Roman"/>
          <w:b/>
          <w:bCs/>
          <w:sz w:val="24"/>
          <w:szCs w:val="24"/>
          <w:u w:val="single"/>
          <w:lang w:eastAsia="it-IT"/>
        </w:rPr>
        <w:t>10</w:t>
      </w:r>
      <w:r w:rsidRPr="000B5CD1">
        <w:rPr>
          <w:rFonts w:ascii="Garamond" w:eastAsia="Times New Roman" w:hAnsi="Garamond" w:cs="Times New Roman"/>
          <w:b/>
          <w:bCs/>
          <w:sz w:val="24"/>
          <w:szCs w:val="24"/>
          <w:u w:val="single"/>
          <w:lang w:eastAsia="it-IT"/>
        </w:rPr>
        <w:t xml:space="preserve">– ESITO DELLE PROVE </w:t>
      </w:r>
    </w:p>
    <w:p w14:paraId="7702AF05" w14:textId="1D7473D9" w:rsid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L’esito delle prove </w:t>
      </w:r>
      <w:r w:rsidRPr="00C97410">
        <w:rPr>
          <w:rFonts w:ascii="Garamond" w:eastAsia="Times New Roman" w:hAnsi="Garamond" w:cs="Times New Roman"/>
          <w:sz w:val="24"/>
          <w:szCs w:val="24"/>
          <w:lang w:eastAsia="it-IT"/>
        </w:rPr>
        <w:t>sarà p</w:t>
      </w:r>
      <w:r w:rsidRPr="000B5CD1">
        <w:rPr>
          <w:rFonts w:ascii="Garamond" w:eastAsia="Times New Roman" w:hAnsi="Garamond" w:cs="Times New Roman"/>
          <w:sz w:val="24"/>
          <w:szCs w:val="24"/>
          <w:lang w:eastAsia="it-IT"/>
        </w:rPr>
        <w:t xml:space="preserve">ubblicato </w:t>
      </w:r>
      <w:bookmarkStart w:id="7" w:name="_Hlk180666497"/>
      <w:r w:rsidR="00C97410">
        <w:rPr>
          <w:rFonts w:ascii="Garamond" w:eastAsia="Times New Roman" w:hAnsi="Garamond" w:cs="Times New Roman"/>
          <w:sz w:val="24"/>
          <w:szCs w:val="24"/>
          <w:lang w:eastAsia="it-IT"/>
        </w:rPr>
        <w:t>sul Portale del reclutamento</w:t>
      </w:r>
      <w:r w:rsidR="00A1481F">
        <w:rPr>
          <w:rFonts w:ascii="Garamond" w:eastAsia="Times New Roman" w:hAnsi="Garamond" w:cs="Times New Roman"/>
          <w:sz w:val="24"/>
          <w:szCs w:val="24"/>
          <w:lang w:eastAsia="it-IT"/>
        </w:rPr>
        <w:t xml:space="preserve"> </w:t>
      </w:r>
      <w:bookmarkStart w:id="8" w:name="_Hlk180666298"/>
      <w:r w:rsidR="00A1481F">
        <w:rPr>
          <w:rFonts w:ascii="Garamond" w:hAnsi="Garamond"/>
          <w:b/>
          <w:bCs/>
          <w:sz w:val="24"/>
          <w:szCs w:val="24"/>
        </w:rPr>
        <w:t xml:space="preserve">In PA </w:t>
      </w:r>
      <w:r w:rsidR="00A1481F" w:rsidRPr="00315B03">
        <w:rPr>
          <w:rFonts w:ascii="Garamond" w:hAnsi="Garamond"/>
          <w:b/>
          <w:bCs/>
          <w:sz w:val="24"/>
          <w:szCs w:val="24"/>
          <w:u w:val="single"/>
        </w:rPr>
        <w:t>www.InPA.gov.it</w:t>
      </w:r>
      <w:bookmarkEnd w:id="8"/>
      <w:r w:rsidR="00A1481F">
        <w:rPr>
          <w:rFonts w:ascii="Garamond" w:hAnsi="Garamond"/>
          <w:b/>
          <w:bCs/>
          <w:sz w:val="24"/>
          <w:szCs w:val="24"/>
        </w:rPr>
        <w:t xml:space="preserve"> </w:t>
      </w:r>
      <w:r w:rsidR="00A1481F">
        <w:rPr>
          <w:rFonts w:ascii="Garamond" w:eastAsia="Times New Roman" w:hAnsi="Garamond" w:cs="Times New Roman"/>
          <w:sz w:val="24"/>
          <w:szCs w:val="24"/>
          <w:lang w:eastAsia="it-IT"/>
        </w:rPr>
        <w:t>con valore di notifica ad ogni effetto di legge</w:t>
      </w:r>
      <w:r w:rsidR="00A1481F">
        <w:rPr>
          <w:rFonts w:ascii="Garamond" w:hAnsi="Garamond"/>
          <w:b/>
          <w:bCs/>
          <w:sz w:val="24"/>
          <w:szCs w:val="24"/>
        </w:rPr>
        <w:t xml:space="preserve"> </w:t>
      </w:r>
      <w:r w:rsidR="00C97410">
        <w:rPr>
          <w:rFonts w:ascii="Garamond" w:eastAsia="Times New Roman" w:hAnsi="Garamond" w:cs="Times New Roman"/>
          <w:sz w:val="24"/>
          <w:szCs w:val="24"/>
          <w:lang w:eastAsia="it-IT"/>
        </w:rPr>
        <w:t>e</w:t>
      </w:r>
      <w:r w:rsidRPr="000B5CD1">
        <w:rPr>
          <w:rFonts w:ascii="Garamond" w:eastAsia="Times New Roman" w:hAnsi="Garamond" w:cs="Times New Roman"/>
          <w:sz w:val="24"/>
          <w:szCs w:val="24"/>
          <w:lang w:eastAsia="it-IT"/>
        </w:rPr>
        <w:t xml:space="preserve"> all’Albo Pretorio e sul sito istituzionale </w:t>
      </w:r>
      <w:r w:rsidRPr="008E5F39">
        <w:rPr>
          <w:rFonts w:ascii="Garamond" w:eastAsia="Times New Roman" w:hAnsi="Garamond" w:cs="Times New Roman"/>
          <w:sz w:val="24"/>
          <w:szCs w:val="24"/>
          <w:lang w:eastAsia="it-IT"/>
        </w:rPr>
        <w:t xml:space="preserve">dell’Ente </w:t>
      </w:r>
      <w:bookmarkStart w:id="9" w:name="_Hlk178676993"/>
      <w:r>
        <w:fldChar w:fldCharType="begin"/>
      </w:r>
      <w:r>
        <w:instrText>HYPERLINK "http://www.comunepontecorvo.fr.it"</w:instrText>
      </w:r>
      <w:r>
        <w:fldChar w:fldCharType="separate"/>
      </w:r>
      <w:r w:rsidR="008E5F39" w:rsidRPr="008E5F39">
        <w:rPr>
          <w:rStyle w:val="Collegamentoipertestuale"/>
          <w:rFonts w:ascii="Garamond" w:eastAsia="Times New Roman" w:hAnsi="Garamond" w:cs="Times New Roman"/>
          <w:b/>
          <w:bCs/>
          <w:color w:val="auto"/>
          <w:sz w:val="24"/>
          <w:szCs w:val="24"/>
          <w:lang w:eastAsia="it-IT"/>
        </w:rPr>
        <w:t>www.comunepontecorvo.fr.it</w:t>
      </w:r>
      <w:r>
        <w:rPr>
          <w:rStyle w:val="Collegamentoipertestuale"/>
          <w:rFonts w:ascii="Garamond" w:eastAsia="Times New Roman" w:hAnsi="Garamond" w:cs="Times New Roman"/>
          <w:b/>
          <w:bCs/>
          <w:color w:val="auto"/>
          <w:sz w:val="24"/>
          <w:szCs w:val="24"/>
          <w:lang w:eastAsia="it-IT"/>
        </w:rPr>
        <w:fldChar w:fldCharType="end"/>
      </w:r>
      <w:bookmarkEnd w:id="9"/>
      <w:r w:rsidR="008E5F39">
        <w:rPr>
          <w:rFonts w:ascii="Garamond" w:eastAsia="Times New Roman" w:hAnsi="Garamond" w:cs="Times New Roman"/>
          <w:sz w:val="24"/>
          <w:szCs w:val="24"/>
          <w:lang w:eastAsia="it-IT"/>
        </w:rPr>
        <w:t xml:space="preserve"> </w:t>
      </w:r>
      <w:r w:rsidR="008E5F39" w:rsidRPr="000B5CD1">
        <w:rPr>
          <w:rFonts w:ascii="Garamond" w:eastAsia="Times New Roman" w:hAnsi="Garamond" w:cs="Times New Roman"/>
          <w:sz w:val="24"/>
          <w:szCs w:val="24"/>
          <w:lang w:eastAsia="it-IT"/>
        </w:rPr>
        <w:t xml:space="preserve">nella </w:t>
      </w:r>
      <w:r w:rsidR="008E5F39">
        <w:rPr>
          <w:rFonts w:ascii="Garamond" w:eastAsia="Times New Roman" w:hAnsi="Garamond" w:cs="Times New Roman"/>
          <w:sz w:val="24"/>
          <w:szCs w:val="24"/>
          <w:lang w:eastAsia="it-IT"/>
        </w:rPr>
        <w:t>S</w:t>
      </w:r>
      <w:r w:rsidRPr="000B5CD1">
        <w:rPr>
          <w:rFonts w:ascii="Garamond" w:eastAsia="Times New Roman" w:hAnsi="Garamond" w:cs="Times New Roman"/>
          <w:sz w:val="24"/>
          <w:szCs w:val="24"/>
          <w:lang w:eastAsia="it-IT"/>
        </w:rPr>
        <w:t>ezione Amministrazione trasparente - Bandi di concorso</w:t>
      </w:r>
      <w:r w:rsidR="00616AA9">
        <w:rPr>
          <w:rFonts w:ascii="Garamond" w:eastAsia="Times New Roman" w:hAnsi="Garamond" w:cs="Times New Roman"/>
          <w:sz w:val="24"/>
          <w:szCs w:val="24"/>
          <w:lang w:eastAsia="it-IT"/>
        </w:rPr>
        <w:t xml:space="preserve"> – </w:t>
      </w:r>
      <w:r w:rsidR="00A1481F">
        <w:rPr>
          <w:rFonts w:ascii="Garamond" w:eastAsia="Times New Roman" w:hAnsi="Garamond" w:cs="Times New Roman"/>
          <w:sz w:val="24"/>
          <w:szCs w:val="24"/>
          <w:lang w:eastAsia="it-IT"/>
        </w:rPr>
        <w:t>a mero titolo di pubblicità.</w:t>
      </w:r>
    </w:p>
    <w:bookmarkEnd w:id="7"/>
    <w:p w14:paraId="5979A583" w14:textId="77777777"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69242A6D" w14:textId="77777777" w:rsidR="00854BF4" w:rsidRDefault="00854BF4" w:rsidP="00854BF4">
      <w:pPr>
        <w:spacing w:after="0" w:line="360" w:lineRule="auto"/>
        <w:jc w:val="both"/>
        <w:rPr>
          <w:rFonts w:ascii="Garamond" w:hAnsi="Garamond"/>
          <w:b/>
          <w:bCs/>
          <w:sz w:val="24"/>
          <w:szCs w:val="24"/>
          <w:u w:val="single"/>
        </w:rPr>
      </w:pPr>
      <w:r>
        <w:rPr>
          <w:rFonts w:ascii="Garamond" w:hAnsi="Garamond"/>
          <w:b/>
          <w:bCs/>
          <w:sz w:val="24"/>
          <w:szCs w:val="24"/>
          <w:u w:val="single"/>
        </w:rPr>
        <w:t>ART. 11 COMMISSIONE ESAMINATRICE</w:t>
      </w:r>
    </w:p>
    <w:p w14:paraId="2B7C98ED" w14:textId="77777777" w:rsidR="00854BF4" w:rsidRDefault="00854BF4" w:rsidP="00854BF4">
      <w:pPr>
        <w:spacing w:after="0" w:line="360" w:lineRule="auto"/>
        <w:jc w:val="both"/>
        <w:rPr>
          <w:rFonts w:ascii="Garamond" w:hAnsi="Garamond"/>
          <w:sz w:val="24"/>
          <w:szCs w:val="24"/>
        </w:rPr>
      </w:pPr>
      <w:r>
        <w:rPr>
          <w:rFonts w:ascii="Garamond" w:hAnsi="Garamond"/>
          <w:sz w:val="24"/>
          <w:szCs w:val="24"/>
        </w:rPr>
        <w:t>La Commissione Esaminatrice sarà formata da n. 3 componenti scelti tra esperti nelle materie oggetto dei posti messi a concorso e che abbiano posizione professionale superiore ai posti da ricoprire. Nel rispetto delle pari opportunità, almeno un terzo dei posti di componenti la Commissione, salvo motivata impossibilità, sarà riservato alle donne.</w:t>
      </w:r>
    </w:p>
    <w:p w14:paraId="66038334" w14:textId="77777777" w:rsidR="00854BF4" w:rsidRDefault="00854BF4" w:rsidP="00854BF4">
      <w:pPr>
        <w:spacing w:after="0" w:line="360" w:lineRule="auto"/>
        <w:jc w:val="both"/>
        <w:rPr>
          <w:rFonts w:ascii="Garamond" w:hAnsi="Garamond"/>
          <w:sz w:val="24"/>
          <w:szCs w:val="24"/>
        </w:rPr>
      </w:pPr>
      <w:r>
        <w:rPr>
          <w:rFonts w:ascii="Garamond" w:hAnsi="Garamond"/>
          <w:sz w:val="24"/>
          <w:szCs w:val="24"/>
        </w:rPr>
        <w:t xml:space="preserve">La Commissione sarà inoltre integrata da un membro esperto informatico e da un membro esperto nella lingua straniera prescelta. </w:t>
      </w:r>
    </w:p>
    <w:p w14:paraId="2FCD4A31" w14:textId="77777777" w:rsidR="00854BF4" w:rsidRDefault="00854BF4" w:rsidP="00854BF4">
      <w:pPr>
        <w:spacing w:after="0" w:line="360" w:lineRule="auto"/>
        <w:jc w:val="both"/>
        <w:rPr>
          <w:rFonts w:ascii="Garamond" w:hAnsi="Garamond"/>
          <w:sz w:val="24"/>
          <w:szCs w:val="24"/>
        </w:rPr>
      </w:pPr>
      <w:r>
        <w:rPr>
          <w:rFonts w:ascii="Garamond" w:hAnsi="Garamond"/>
          <w:sz w:val="24"/>
          <w:szCs w:val="24"/>
        </w:rPr>
        <w:t xml:space="preserve"> Il presente bando costituisce </w:t>
      </w:r>
      <w:r>
        <w:rPr>
          <w:rFonts w:ascii="Garamond" w:hAnsi="Garamond"/>
          <w:i/>
          <w:iCs/>
          <w:sz w:val="24"/>
          <w:szCs w:val="24"/>
        </w:rPr>
        <w:t>lex specialis</w:t>
      </w:r>
      <w:r>
        <w:rPr>
          <w:rFonts w:ascii="Garamond" w:hAnsi="Garamond"/>
          <w:sz w:val="24"/>
          <w:szCs w:val="24"/>
        </w:rPr>
        <w:t xml:space="preserve"> della procedura di selezione, cosicché la presentazione della domanda di partecipazione comporta l’accettazione, senza riserva alcuna, di tutte le disposizioni ivi contenute;</w:t>
      </w:r>
    </w:p>
    <w:p w14:paraId="3DAC5699" w14:textId="77777777" w:rsidR="00854BF4" w:rsidRPr="00E218FF" w:rsidRDefault="00854BF4" w:rsidP="00854BF4">
      <w:pPr>
        <w:spacing w:after="0" w:line="360" w:lineRule="auto"/>
        <w:jc w:val="both"/>
        <w:rPr>
          <w:rFonts w:ascii="Garamond" w:eastAsia="Times New Roman" w:hAnsi="Garamond" w:cs="Times New Roman"/>
          <w:sz w:val="24"/>
          <w:szCs w:val="24"/>
          <w:lang w:eastAsia="it-IT"/>
        </w:rPr>
      </w:pPr>
    </w:p>
    <w:p w14:paraId="6E818AAF" w14:textId="241C3A1E" w:rsidR="000B5CD1" w:rsidRPr="00EA4107" w:rsidRDefault="000B5CD1" w:rsidP="00EA4107">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0B5CD1">
        <w:rPr>
          <w:rFonts w:ascii="Garamond" w:eastAsia="Times New Roman" w:hAnsi="Garamond" w:cs="Times New Roman"/>
          <w:b/>
          <w:bCs/>
          <w:sz w:val="24"/>
          <w:szCs w:val="24"/>
          <w:u w:val="single"/>
          <w:lang w:eastAsia="it-IT"/>
        </w:rPr>
        <w:t xml:space="preserve">ART. </w:t>
      </w:r>
      <w:r>
        <w:rPr>
          <w:rFonts w:ascii="Garamond" w:eastAsia="Times New Roman" w:hAnsi="Garamond" w:cs="Times New Roman"/>
          <w:b/>
          <w:bCs/>
          <w:sz w:val="24"/>
          <w:szCs w:val="24"/>
          <w:u w:val="single"/>
          <w:lang w:eastAsia="it-IT"/>
        </w:rPr>
        <w:t>1</w:t>
      </w:r>
      <w:r w:rsidR="00703643">
        <w:rPr>
          <w:rFonts w:ascii="Garamond" w:eastAsia="Times New Roman" w:hAnsi="Garamond" w:cs="Times New Roman"/>
          <w:b/>
          <w:bCs/>
          <w:sz w:val="24"/>
          <w:szCs w:val="24"/>
          <w:u w:val="single"/>
          <w:lang w:eastAsia="it-IT"/>
        </w:rPr>
        <w:t>2</w:t>
      </w:r>
      <w:r w:rsidRPr="000B5CD1">
        <w:rPr>
          <w:rFonts w:ascii="Garamond" w:eastAsia="Times New Roman" w:hAnsi="Garamond" w:cs="Times New Roman"/>
          <w:b/>
          <w:bCs/>
          <w:sz w:val="24"/>
          <w:szCs w:val="24"/>
          <w:u w:val="single"/>
          <w:lang w:eastAsia="it-IT"/>
        </w:rPr>
        <w:t>- CRITERI DI VALUTAZIONE</w:t>
      </w:r>
    </w:p>
    <w:p w14:paraId="54E9992A" w14:textId="3B662706"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La Commissione esaminatrice dispone complessivamente di 30 punti per la valutazione della prova scritta. </w:t>
      </w:r>
    </w:p>
    <w:p w14:paraId="20A5C856" w14:textId="0BF77923"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Saranno ammessi a sostenere la prova orale i candidati che abbiano riportato nella prova scritta un punteggio di almeno 21/30.</w:t>
      </w:r>
    </w:p>
    <w:p w14:paraId="13034A2F" w14:textId="3418DFF1"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lastRenderedPageBreak/>
        <w:t>La Commissione dispone inoltre di 30 punti per la valutazione della prova orale.</w:t>
      </w:r>
    </w:p>
    <w:p w14:paraId="0041B6BC" w14:textId="511D6930"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La prova orale è superata a condizione che il candidato riporti le seguenti votazioni minime:</w:t>
      </w:r>
    </w:p>
    <w:p w14:paraId="740BEC9C" w14:textId="5831C43F" w:rsidR="000B5CD1" w:rsidRPr="000B5CD1" w:rsidRDefault="00C97410"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a) </w:t>
      </w:r>
      <w:r w:rsidR="000B5CD1" w:rsidRPr="000B5CD1">
        <w:rPr>
          <w:rFonts w:ascii="Garamond" w:eastAsia="Times New Roman" w:hAnsi="Garamond" w:cs="Times New Roman"/>
          <w:sz w:val="24"/>
          <w:szCs w:val="24"/>
          <w:lang w:eastAsia="it-IT"/>
        </w:rPr>
        <w:t xml:space="preserve"> colloquio: -punti 21 </w:t>
      </w:r>
    </w:p>
    <w:p w14:paraId="08812439" w14:textId="4554FF73" w:rsidR="000B5CD1" w:rsidRPr="000B5CD1" w:rsidRDefault="00C97410"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b)</w:t>
      </w:r>
      <w:r w:rsidR="000B5CD1" w:rsidRPr="00C97410">
        <w:rPr>
          <w:rFonts w:ascii="Garamond" w:eastAsia="Times New Roman" w:hAnsi="Garamond" w:cs="Times New Roman"/>
          <w:sz w:val="24"/>
          <w:szCs w:val="24"/>
          <w:lang w:eastAsia="it-IT"/>
        </w:rPr>
        <w:t xml:space="preserve"> conoscenza della lingua straniera: idoneità</w:t>
      </w:r>
      <w:r w:rsidR="00C62CBE">
        <w:rPr>
          <w:rFonts w:ascii="Garamond" w:eastAsia="Times New Roman" w:hAnsi="Garamond" w:cs="Times New Roman"/>
          <w:sz w:val="24"/>
          <w:szCs w:val="24"/>
          <w:lang w:eastAsia="it-IT"/>
        </w:rPr>
        <w:t xml:space="preserve"> </w:t>
      </w:r>
    </w:p>
    <w:p w14:paraId="5D5750D5" w14:textId="6B070C58" w:rsidR="000B5CD1" w:rsidRPr="000B5CD1" w:rsidRDefault="00C97410"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c) </w:t>
      </w:r>
      <w:r w:rsidR="000B5CD1" w:rsidRPr="000B5CD1">
        <w:rPr>
          <w:rFonts w:ascii="Garamond" w:eastAsia="Times New Roman" w:hAnsi="Garamond" w:cs="Times New Roman"/>
          <w:sz w:val="24"/>
          <w:szCs w:val="24"/>
          <w:lang w:eastAsia="it-IT"/>
        </w:rPr>
        <w:t xml:space="preserve">conoscenze informatiche: idoneità. </w:t>
      </w:r>
    </w:p>
    <w:p w14:paraId="48FD4900" w14:textId="28FED1D6" w:rsidR="003C0486" w:rsidRDefault="003C0486" w:rsidP="00E360DA">
      <w:pPr>
        <w:tabs>
          <w:tab w:val="num" w:pos="294"/>
        </w:tabs>
        <w:spacing w:after="0" w:line="360" w:lineRule="auto"/>
        <w:jc w:val="both"/>
        <w:rPr>
          <w:rFonts w:ascii="Garamond" w:hAnsi="Garamond"/>
          <w:sz w:val="24"/>
          <w:szCs w:val="24"/>
        </w:rPr>
      </w:pPr>
    </w:p>
    <w:p w14:paraId="5B0D93F8" w14:textId="75CD4805" w:rsidR="000B5CD1" w:rsidRPr="000B5CD1"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0B5CD1">
        <w:rPr>
          <w:rFonts w:ascii="Garamond" w:eastAsia="Times New Roman" w:hAnsi="Garamond" w:cs="Times New Roman"/>
          <w:b/>
          <w:bCs/>
          <w:sz w:val="24"/>
          <w:szCs w:val="24"/>
          <w:u w:val="single"/>
          <w:lang w:eastAsia="it-IT"/>
        </w:rPr>
        <w:t>ART. 1</w:t>
      </w:r>
      <w:r w:rsidR="00703643">
        <w:rPr>
          <w:rFonts w:ascii="Garamond" w:eastAsia="Times New Roman" w:hAnsi="Garamond" w:cs="Times New Roman"/>
          <w:b/>
          <w:bCs/>
          <w:sz w:val="24"/>
          <w:szCs w:val="24"/>
          <w:u w:val="single"/>
          <w:lang w:eastAsia="it-IT"/>
        </w:rPr>
        <w:t>3</w:t>
      </w:r>
      <w:r w:rsidRPr="000B5CD1">
        <w:rPr>
          <w:rFonts w:ascii="Garamond" w:eastAsia="Times New Roman" w:hAnsi="Garamond" w:cs="Times New Roman"/>
          <w:b/>
          <w:bCs/>
          <w:sz w:val="24"/>
          <w:szCs w:val="24"/>
          <w:u w:val="single"/>
          <w:lang w:eastAsia="it-IT"/>
        </w:rPr>
        <w:t xml:space="preserve"> -VALUTAZIONE DELLE PROVE E REDAZIONE DELLA GRADUATORIA</w:t>
      </w:r>
    </w:p>
    <w:p w14:paraId="38E0164A" w14:textId="77777777" w:rsidR="00C97410"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Ultimate le operazioni di esame, la Commissione procederà alla formulazione di una graduatoria finale in ordine decrescente sulla base della somma dei voti conseguiti nella prova scritta e in quella orale, tenendo conto di eventuali titoli di preferenza/precedenza in capo ai candidati. </w:t>
      </w:r>
    </w:p>
    <w:p w14:paraId="3A15ED4A" w14:textId="50D437B1"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Il Responsabile del</w:t>
      </w:r>
      <w:r w:rsidR="00A1481F">
        <w:rPr>
          <w:rFonts w:ascii="Garamond" w:eastAsia="Times New Roman" w:hAnsi="Garamond" w:cs="Times New Roman"/>
          <w:sz w:val="24"/>
          <w:szCs w:val="24"/>
          <w:lang w:eastAsia="it-IT"/>
        </w:rPr>
        <w:t>l’Area Finanziaria-</w:t>
      </w:r>
      <w:r w:rsidRPr="000B5CD1">
        <w:rPr>
          <w:rFonts w:ascii="Garamond" w:eastAsia="Times New Roman" w:hAnsi="Garamond" w:cs="Times New Roman"/>
          <w:sz w:val="24"/>
          <w:szCs w:val="24"/>
          <w:lang w:eastAsia="it-IT"/>
        </w:rPr>
        <w:t xml:space="preserve"> Servizio Personale</w:t>
      </w:r>
      <w:r w:rsidR="00A1481F">
        <w:rPr>
          <w:rFonts w:ascii="Garamond" w:eastAsia="Times New Roman" w:hAnsi="Garamond" w:cs="Times New Roman"/>
          <w:sz w:val="24"/>
          <w:szCs w:val="24"/>
          <w:lang w:eastAsia="it-IT"/>
        </w:rPr>
        <w:t>-</w:t>
      </w:r>
      <w:r w:rsidRPr="000B5CD1">
        <w:rPr>
          <w:rFonts w:ascii="Garamond" w:eastAsia="Times New Roman" w:hAnsi="Garamond" w:cs="Times New Roman"/>
          <w:sz w:val="24"/>
          <w:szCs w:val="24"/>
          <w:lang w:eastAsia="it-IT"/>
        </w:rPr>
        <w:t xml:space="preserve"> con apposita determinazione, prende</w:t>
      </w:r>
      <w:r w:rsidR="00266455">
        <w:rPr>
          <w:rFonts w:ascii="Garamond" w:eastAsia="Times New Roman" w:hAnsi="Garamond" w:cs="Times New Roman"/>
          <w:sz w:val="24"/>
          <w:szCs w:val="24"/>
          <w:lang w:eastAsia="it-IT"/>
        </w:rPr>
        <w:t>rà</w:t>
      </w:r>
      <w:r w:rsidRPr="000B5CD1">
        <w:rPr>
          <w:rFonts w:ascii="Garamond" w:eastAsia="Times New Roman" w:hAnsi="Garamond" w:cs="Times New Roman"/>
          <w:sz w:val="24"/>
          <w:szCs w:val="24"/>
          <w:lang w:eastAsia="it-IT"/>
        </w:rPr>
        <w:t xml:space="preserve"> atto della graduatoria di merito dei candidati e procede</w:t>
      </w:r>
      <w:r w:rsidR="00266455">
        <w:rPr>
          <w:rFonts w:ascii="Garamond" w:eastAsia="Times New Roman" w:hAnsi="Garamond" w:cs="Times New Roman"/>
          <w:sz w:val="24"/>
          <w:szCs w:val="24"/>
          <w:lang w:eastAsia="it-IT"/>
        </w:rPr>
        <w:t>rà</w:t>
      </w:r>
      <w:r w:rsidRPr="000B5CD1">
        <w:rPr>
          <w:rFonts w:ascii="Garamond" w:eastAsia="Times New Roman" w:hAnsi="Garamond" w:cs="Times New Roman"/>
          <w:sz w:val="24"/>
          <w:szCs w:val="24"/>
          <w:lang w:eastAsia="it-IT"/>
        </w:rPr>
        <w:t xml:space="preserve"> alla sua pubblicazione all’albo pretorio comunale, con cui è dichiarato vincitore del concorso il primo dei candidati utilmente collocato nella graduatoria. </w:t>
      </w:r>
    </w:p>
    <w:p w14:paraId="1FD8A24D" w14:textId="0CA48099"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La graduatoria sarà pubblicata</w:t>
      </w:r>
      <w:r w:rsidR="00C97410">
        <w:rPr>
          <w:rFonts w:ascii="Garamond" w:eastAsia="Times New Roman" w:hAnsi="Garamond" w:cs="Times New Roman"/>
          <w:sz w:val="24"/>
          <w:szCs w:val="24"/>
          <w:lang w:eastAsia="it-IT"/>
        </w:rPr>
        <w:t xml:space="preserve"> </w:t>
      </w:r>
      <w:r w:rsidR="00A1481F">
        <w:rPr>
          <w:rFonts w:ascii="Garamond" w:eastAsia="Times New Roman" w:hAnsi="Garamond" w:cs="Times New Roman"/>
          <w:sz w:val="24"/>
          <w:szCs w:val="24"/>
          <w:lang w:eastAsia="it-IT"/>
        </w:rPr>
        <w:t xml:space="preserve">sul Portale del reclutamento </w:t>
      </w:r>
      <w:r w:rsidR="00A1481F">
        <w:rPr>
          <w:rFonts w:ascii="Garamond" w:hAnsi="Garamond"/>
          <w:b/>
          <w:bCs/>
          <w:sz w:val="24"/>
          <w:szCs w:val="24"/>
        </w:rPr>
        <w:t xml:space="preserve">In PA </w:t>
      </w:r>
      <w:r w:rsidR="00A1481F" w:rsidRPr="00315B03">
        <w:rPr>
          <w:rFonts w:ascii="Garamond" w:hAnsi="Garamond"/>
          <w:b/>
          <w:bCs/>
          <w:sz w:val="24"/>
          <w:szCs w:val="24"/>
          <w:u w:val="single"/>
        </w:rPr>
        <w:t>www.InPA.gov.it</w:t>
      </w:r>
      <w:r w:rsidR="00A1481F">
        <w:rPr>
          <w:rFonts w:ascii="Garamond" w:hAnsi="Garamond"/>
          <w:b/>
          <w:bCs/>
          <w:sz w:val="24"/>
          <w:szCs w:val="24"/>
        </w:rPr>
        <w:t xml:space="preserve"> </w:t>
      </w:r>
      <w:r w:rsidR="00A1481F">
        <w:rPr>
          <w:rFonts w:ascii="Garamond" w:eastAsia="Times New Roman" w:hAnsi="Garamond" w:cs="Times New Roman"/>
          <w:sz w:val="24"/>
          <w:szCs w:val="24"/>
          <w:lang w:eastAsia="it-IT"/>
        </w:rPr>
        <w:t>con valore di notifica ad ogni effetto di legge</w:t>
      </w:r>
      <w:r w:rsidR="00A1481F">
        <w:rPr>
          <w:rFonts w:ascii="Garamond" w:hAnsi="Garamond"/>
          <w:b/>
          <w:bCs/>
          <w:sz w:val="24"/>
          <w:szCs w:val="24"/>
        </w:rPr>
        <w:t xml:space="preserve"> </w:t>
      </w:r>
      <w:r w:rsidR="00A1481F">
        <w:rPr>
          <w:rFonts w:ascii="Garamond" w:eastAsia="Times New Roman" w:hAnsi="Garamond" w:cs="Times New Roman"/>
          <w:sz w:val="24"/>
          <w:szCs w:val="24"/>
          <w:lang w:eastAsia="it-IT"/>
        </w:rPr>
        <w:t>e</w:t>
      </w:r>
      <w:r w:rsidR="00A1481F" w:rsidRPr="000B5CD1">
        <w:rPr>
          <w:rFonts w:ascii="Garamond" w:eastAsia="Times New Roman" w:hAnsi="Garamond" w:cs="Times New Roman"/>
          <w:sz w:val="24"/>
          <w:szCs w:val="24"/>
          <w:lang w:eastAsia="it-IT"/>
        </w:rPr>
        <w:t xml:space="preserve"> all’Albo Pretorio e sul sito istituzionale </w:t>
      </w:r>
      <w:r w:rsidR="00A1481F" w:rsidRPr="008E5F39">
        <w:rPr>
          <w:rFonts w:ascii="Garamond" w:eastAsia="Times New Roman" w:hAnsi="Garamond" w:cs="Times New Roman"/>
          <w:sz w:val="24"/>
          <w:szCs w:val="24"/>
          <w:lang w:eastAsia="it-IT"/>
        </w:rPr>
        <w:t xml:space="preserve">dell’Ente </w:t>
      </w:r>
      <w:hyperlink r:id="rId15" w:history="1">
        <w:r w:rsidR="00A1481F" w:rsidRPr="008E5F39">
          <w:rPr>
            <w:rStyle w:val="Collegamentoipertestuale"/>
            <w:rFonts w:ascii="Garamond" w:eastAsia="Times New Roman" w:hAnsi="Garamond" w:cs="Times New Roman"/>
            <w:b/>
            <w:bCs/>
            <w:color w:val="auto"/>
            <w:sz w:val="24"/>
            <w:szCs w:val="24"/>
            <w:lang w:eastAsia="it-IT"/>
          </w:rPr>
          <w:t>www.comunepontecorvo.fr.it</w:t>
        </w:r>
      </w:hyperlink>
      <w:r w:rsidR="00A1481F">
        <w:rPr>
          <w:rFonts w:ascii="Garamond" w:eastAsia="Times New Roman" w:hAnsi="Garamond" w:cs="Times New Roman"/>
          <w:sz w:val="24"/>
          <w:szCs w:val="24"/>
          <w:lang w:eastAsia="it-IT"/>
        </w:rPr>
        <w:t xml:space="preserve"> </w:t>
      </w:r>
      <w:r w:rsidR="00A1481F" w:rsidRPr="000B5CD1">
        <w:rPr>
          <w:rFonts w:ascii="Garamond" w:eastAsia="Times New Roman" w:hAnsi="Garamond" w:cs="Times New Roman"/>
          <w:sz w:val="24"/>
          <w:szCs w:val="24"/>
          <w:lang w:eastAsia="it-IT"/>
        </w:rPr>
        <w:t xml:space="preserve">nella </w:t>
      </w:r>
      <w:r w:rsidR="00A1481F">
        <w:rPr>
          <w:rFonts w:ascii="Garamond" w:eastAsia="Times New Roman" w:hAnsi="Garamond" w:cs="Times New Roman"/>
          <w:sz w:val="24"/>
          <w:szCs w:val="24"/>
          <w:lang w:eastAsia="it-IT"/>
        </w:rPr>
        <w:t>S</w:t>
      </w:r>
      <w:r w:rsidR="00A1481F" w:rsidRPr="000B5CD1">
        <w:rPr>
          <w:rFonts w:ascii="Garamond" w:eastAsia="Times New Roman" w:hAnsi="Garamond" w:cs="Times New Roman"/>
          <w:sz w:val="24"/>
          <w:szCs w:val="24"/>
          <w:lang w:eastAsia="it-IT"/>
        </w:rPr>
        <w:t>ezione Amministrazione trasparente - Bandi di concorso</w:t>
      </w:r>
      <w:r w:rsidR="00A1481F">
        <w:rPr>
          <w:rFonts w:ascii="Garamond" w:eastAsia="Times New Roman" w:hAnsi="Garamond" w:cs="Times New Roman"/>
          <w:sz w:val="24"/>
          <w:szCs w:val="24"/>
          <w:lang w:eastAsia="it-IT"/>
        </w:rPr>
        <w:t xml:space="preserve"> – a mero titolo di pubblicità e all’Albo Pretorio on line</w:t>
      </w:r>
      <w:r w:rsidRPr="000B5CD1">
        <w:rPr>
          <w:rFonts w:ascii="Garamond" w:eastAsia="Times New Roman" w:hAnsi="Garamond" w:cs="Times New Roman"/>
          <w:sz w:val="24"/>
          <w:szCs w:val="24"/>
          <w:lang w:eastAsia="it-IT"/>
        </w:rPr>
        <w:t xml:space="preserve"> per 15 giorni consecutivi.</w:t>
      </w:r>
    </w:p>
    <w:p w14:paraId="0D02F8FD" w14:textId="1DE613A6" w:rsid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La graduatoria di merito avrà la validità stabilita dall</w:t>
      </w:r>
      <w:r w:rsidR="00C62CBE">
        <w:rPr>
          <w:rFonts w:ascii="Garamond" w:eastAsia="Times New Roman" w:hAnsi="Garamond" w:cs="Times New Roman"/>
          <w:sz w:val="24"/>
          <w:szCs w:val="24"/>
          <w:lang w:eastAsia="it-IT"/>
        </w:rPr>
        <w:t>e</w:t>
      </w:r>
      <w:r w:rsidRPr="000B5CD1">
        <w:rPr>
          <w:rFonts w:ascii="Garamond" w:eastAsia="Times New Roman" w:hAnsi="Garamond" w:cs="Times New Roman"/>
          <w:sz w:val="24"/>
          <w:szCs w:val="24"/>
          <w:lang w:eastAsia="it-IT"/>
        </w:rPr>
        <w:t xml:space="preserve"> vigenti disposizioni di legge e potrà essere utilizzata</w:t>
      </w:r>
      <w:r w:rsidR="008F69B5">
        <w:rPr>
          <w:rFonts w:ascii="Garamond" w:eastAsia="Times New Roman" w:hAnsi="Garamond" w:cs="Times New Roman"/>
          <w:sz w:val="24"/>
          <w:szCs w:val="24"/>
          <w:lang w:eastAsia="it-IT"/>
        </w:rPr>
        <w:t>- ad insindacabile giudizio dell’amministrazione-</w:t>
      </w:r>
      <w:r w:rsidRPr="000B5CD1">
        <w:rPr>
          <w:rFonts w:ascii="Garamond" w:eastAsia="Times New Roman" w:hAnsi="Garamond" w:cs="Times New Roman"/>
          <w:sz w:val="24"/>
          <w:szCs w:val="24"/>
          <w:lang w:eastAsia="it-IT"/>
        </w:rPr>
        <w:t xml:space="preserve"> per la copertura di altri posti resisi vacanti in seguito all’adozione del programma triennale di fabbisogno del personale e per assunzioni a tempo determinato nel rispetto della normativa vigente. L’eventuale utilizzazione successiva della graduatoria seguirà in base all’ordine della stessa. L’utilizzo della graduatoria avverrà compatibilmente e subordinatamente al rispetto di quanto consentito dalla legislazione vigente al momento delle assunzioni in materia di spese di personale e dalle disponibilità finanziarie del bilancio comunale. Dalla data di pubblicazione della graduatoria decorreranno i termini per eventuali impugnazioni. </w:t>
      </w:r>
    </w:p>
    <w:p w14:paraId="3B8544C4" w14:textId="6389F4DB" w:rsidR="008F69B5" w:rsidRDefault="00266455" w:rsidP="000B5CD1">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La graduatoria medesima potrà essere utilizzata per analoghe assunzioni anche da parte di altri Enti che ne facciano richiesta, previa </w:t>
      </w:r>
      <w:r w:rsidR="00616AA9">
        <w:rPr>
          <w:rFonts w:ascii="Garamond" w:hAnsi="Garamond"/>
          <w:sz w:val="24"/>
          <w:szCs w:val="24"/>
        </w:rPr>
        <w:t xml:space="preserve">decisione insindacabile </w:t>
      </w:r>
      <w:r w:rsidRPr="00147527">
        <w:rPr>
          <w:rFonts w:ascii="Garamond" w:hAnsi="Garamond"/>
          <w:sz w:val="24"/>
          <w:szCs w:val="24"/>
        </w:rPr>
        <w:t xml:space="preserve">di questa Amministrazione, nei limiti imposti dalla normativa vigente in materia. Qualora sia concesso l’utilizzo della graduatoria ad altre pubbliche amministrazioni, di seguito si esplicitano le regole che vincolano il vincitore e gli idonei: </w:t>
      </w:r>
    </w:p>
    <w:p w14:paraId="19D3E39C" w14:textId="77777777" w:rsidR="008F69B5" w:rsidRDefault="00266455" w:rsidP="000B5CD1">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 la rinuncia all'assunzione a tempo determinato presso un’altra pubblica amministrazione non comporta la decadenza del rinunciatario dalla posizione nella graduatoria; </w:t>
      </w:r>
    </w:p>
    <w:p w14:paraId="65E6304C" w14:textId="77777777" w:rsidR="008F69B5" w:rsidRDefault="00266455" w:rsidP="000B5CD1">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t xml:space="preserve">- la rinuncia all'assunzione a tempo indeterminato presso un’altra pubblica amministrazione non comporta la decadenza del rinunciatario dalla posizione nella graduatoria; </w:t>
      </w:r>
    </w:p>
    <w:p w14:paraId="4FDDDE2C" w14:textId="77777777" w:rsidR="008F69B5" w:rsidRDefault="00266455" w:rsidP="000B5CD1">
      <w:pPr>
        <w:autoSpaceDE w:val="0"/>
        <w:autoSpaceDN w:val="0"/>
        <w:adjustRightInd w:val="0"/>
        <w:spacing w:after="0" w:line="360" w:lineRule="auto"/>
        <w:jc w:val="both"/>
        <w:rPr>
          <w:rFonts w:ascii="Garamond" w:hAnsi="Garamond"/>
          <w:sz w:val="24"/>
          <w:szCs w:val="24"/>
        </w:rPr>
      </w:pPr>
      <w:r w:rsidRPr="00147527">
        <w:rPr>
          <w:rFonts w:ascii="Garamond" w:hAnsi="Garamond"/>
          <w:sz w:val="24"/>
          <w:szCs w:val="24"/>
        </w:rPr>
        <w:lastRenderedPageBreak/>
        <w:t>- l'accettazione e la stipula del contratto individuale di lavoro a tempo indeterminato presso un’altra pubblica amministrazione comporta la decadenza del vincitore/idoneo dalla graduatoria e, quindi, l’impossibilità di successive assunzioni presso l’ente;</w:t>
      </w:r>
    </w:p>
    <w:p w14:paraId="2796E7FC" w14:textId="0DA11C2C" w:rsidR="00266455" w:rsidRPr="000B5CD1" w:rsidRDefault="00266455"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147527">
        <w:rPr>
          <w:rFonts w:ascii="Garamond" w:hAnsi="Garamond"/>
          <w:sz w:val="24"/>
          <w:szCs w:val="24"/>
        </w:rPr>
        <w:t>- l'accettazione e la stipula del contratto individuale di lavoro a tempo determinato presso un’altra pubblica amministrazione non comporta la decadenza del vincitore/idoneo dalla graduatoria.</w:t>
      </w:r>
    </w:p>
    <w:p w14:paraId="5C768F4C" w14:textId="77777777" w:rsidR="00C733AA" w:rsidRDefault="00C733AA" w:rsidP="00C733AA">
      <w:pPr>
        <w:autoSpaceDE w:val="0"/>
        <w:autoSpaceDN w:val="0"/>
        <w:adjustRightInd w:val="0"/>
        <w:spacing w:after="0" w:line="360" w:lineRule="auto"/>
        <w:jc w:val="both"/>
        <w:rPr>
          <w:rFonts w:ascii="Garamond" w:hAnsi="Garamond"/>
          <w:sz w:val="24"/>
          <w:szCs w:val="24"/>
        </w:rPr>
      </w:pPr>
      <w:r w:rsidRPr="000B5CD1">
        <w:rPr>
          <w:rFonts w:ascii="Garamond" w:eastAsia="Times New Roman" w:hAnsi="Garamond" w:cs="Times New Roman"/>
          <w:sz w:val="24"/>
          <w:szCs w:val="24"/>
          <w:lang w:eastAsia="it-IT"/>
        </w:rPr>
        <w:t>L'Amministrazione si riserva, se necessario, di modificare o revocare il concorso, di sospendere, prorogare, riaprire i termini di scadenza per sopravvenute circostanze preclusive di natura normativa, contrattuale, organizzativa o finanziaria. La domanda di partecipazione alla selezione implica l’accettazione incondizionata delle norme e disposizioni sopra richiamate con conseguente esclusione di qualsiasi pretesa nonché del diritto a qualsivoglia compenso o indennizzo a qualsiasi titolo, anche risarcitorio. Si precisa che il presente bando non fa sorgere a favore dei candidati alcun diritto all’assunzione. L’assunzione in servizio è, comunque, subordinata alla verifica del rispetto delle disposizioni vigenti in materia, all’atto dell’assunzione medesima. Resta altresì ferma la facoltà di non utilizzare la graduatoria nel caso in cui ricorrano limitazioni di assunzione di personale a qualsiasi titolo previste dalla normativa vigente.</w:t>
      </w:r>
    </w:p>
    <w:p w14:paraId="4616B53C" w14:textId="77777777"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7033A8E5" w14:textId="3A52A2A3" w:rsidR="000B5CD1" w:rsidRPr="000B5CD1"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0B5CD1">
        <w:rPr>
          <w:rFonts w:ascii="Garamond" w:eastAsia="Times New Roman" w:hAnsi="Garamond" w:cs="Times New Roman"/>
          <w:b/>
          <w:bCs/>
          <w:sz w:val="24"/>
          <w:szCs w:val="24"/>
          <w:u w:val="single"/>
          <w:lang w:eastAsia="it-IT"/>
        </w:rPr>
        <w:t>ART. 1</w:t>
      </w:r>
      <w:r w:rsidR="00703643">
        <w:rPr>
          <w:rFonts w:ascii="Garamond" w:eastAsia="Times New Roman" w:hAnsi="Garamond" w:cs="Times New Roman"/>
          <w:b/>
          <w:bCs/>
          <w:sz w:val="24"/>
          <w:szCs w:val="24"/>
          <w:u w:val="single"/>
          <w:lang w:eastAsia="it-IT"/>
        </w:rPr>
        <w:t>4</w:t>
      </w:r>
      <w:r w:rsidRPr="000B5CD1">
        <w:rPr>
          <w:rFonts w:ascii="Garamond" w:eastAsia="Times New Roman" w:hAnsi="Garamond" w:cs="Times New Roman"/>
          <w:b/>
          <w:bCs/>
          <w:sz w:val="24"/>
          <w:szCs w:val="24"/>
          <w:u w:val="single"/>
          <w:lang w:eastAsia="it-IT"/>
        </w:rPr>
        <w:t xml:space="preserve"> – STIPULAZIONE DEL CONTRATTO </w:t>
      </w:r>
    </w:p>
    <w:p w14:paraId="4AEFF2E6" w14:textId="0BA226E5"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Al termine della procedura di concorso, i candidat</w:t>
      </w:r>
      <w:r w:rsidR="00A1481F">
        <w:rPr>
          <w:rFonts w:ascii="Garamond" w:eastAsia="Times New Roman" w:hAnsi="Garamond" w:cs="Times New Roman"/>
          <w:sz w:val="24"/>
          <w:szCs w:val="24"/>
          <w:lang w:eastAsia="it-IT"/>
        </w:rPr>
        <w:t>i</w:t>
      </w:r>
      <w:r w:rsidRPr="000B5CD1">
        <w:rPr>
          <w:rFonts w:ascii="Garamond" w:eastAsia="Times New Roman" w:hAnsi="Garamond" w:cs="Times New Roman"/>
          <w:sz w:val="24"/>
          <w:szCs w:val="24"/>
          <w:lang w:eastAsia="it-IT"/>
        </w:rPr>
        <w:t xml:space="preserve"> dichiarat</w:t>
      </w:r>
      <w:r w:rsidR="00A1481F">
        <w:rPr>
          <w:rFonts w:ascii="Garamond" w:eastAsia="Times New Roman" w:hAnsi="Garamond" w:cs="Times New Roman"/>
          <w:sz w:val="24"/>
          <w:szCs w:val="24"/>
          <w:lang w:eastAsia="it-IT"/>
        </w:rPr>
        <w:t>i</w:t>
      </w:r>
      <w:r w:rsidRPr="000B5CD1">
        <w:rPr>
          <w:rFonts w:ascii="Garamond" w:eastAsia="Times New Roman" w:hAnsi="Garamond" w:cs="Times New Roman"/>
          <w:sz w:val="24"/>
          <w:szCs w:val="24"/>
          <w:lang w:eastAsia="it-IT"/>
        </w:rPr>
        <w:t xml:space="preserve"> vincitor sar</w:t>
      </w:r>
      <w:r w:rsidR="00A1481F">
        <w:rPr>
          <w:rFonts w:ascii="Garamond" w:eastAsia="Times New Roman" w:hAnsi="Garamond" w:cs="Times New Roman"/>
          <w:sz w:val="24"/>
          <w:szCs w:val="24"/>
          <w:lang w:eastAsia="it-IT"/>
        </w:rPr>
        <w:t>anno</w:t>
      </w:r>
      <w:r w:rsidRPr="000B5CD1">
        <w:rPr>
          <w:rFonts w:ascii="Garamond" w:eastAsia="Times New Roman" w:hAnsi="Garamond" w:cs="Times New Roman"/>
          <w:sz w:val="24"/>
          <w:szCs w:val="24"/>
          <w:lang w:eastAsia="it-IT"/>
        </w:rPr>
        <w:t xml:space="preserve"> invitat</w:t>
      </w:r>
      <w:r w:rsidR="00A1481F">
        <w:rPr>
          <w:rFonts w:ascii="Garamond" w:eastAsia="Times New Roman" w:hAnsi="Garamond" w:cs="Times New Roman"/>
          <w:sz w:val="24"/>
          <w:szCs w:val="24"/>
          <w:lang w:eastAsia="it-IT"/>
        </w:rPr>
        <w:t>i</w:t>
      </w:r>
      <w:r w:rsidRPr="000B5CD1">
        <w:rPr>
          <w:rFonts w:ascii="Garamond" w:eastAsia="Times New Roman" w:hAnsi="Garamond" w:cs="Times New Roman"/>
          <w:sz w:val="24"/>
          <w:szCs w:val="24"/>
          <w:lang w:eastAsia="it-IT"/>
        </w:rPr>
        <w:t xml:space="preserve"> a presentare con posta elettronica certificata (PEC), al fine di procedere alla stipulazione del contratto individuale di lavoro, entro il termine assegnato, i documenti comprovanti quanto dichiarato dallo stesso nella domanda di ammissione al concorso. Nello stesso termine i destinatari, sotto la </w:t>
      </w:r>
      <w:r w:rsidR="00A1481F">
        <w:rPr>
          <w:rFonts w:ascii="Garamond" w:eastAsia="Times New Roman" w:hAnsi="Garamond" w:cs="Times New Roman"/>
          <w:sz w:val="24"/>
          <w:szCs w:val="24"/>
          <w:lang w:eastAsia="it-IT"/>
        </w:rPr>
        <w:t>propria</w:t>
      </w:r>
      <w:r w:rsidRPr="000B5CD1">
        <w:rPr>
          <w:rFonts w:ascii="Garamond" w:eastAsia="Times New Roman" w:hAnsi="Garamond" w:cs="Times New Roman"/>
          <w:sz w:val="24"/>
          <w:szCs w:val="24"/>
          <w:lang w:eastAsia="it-IT"/>
        </w:rPr>
        <w:t xml:space="preserve"> responsabilità, d</w:t>
      </w:r>
      <w:r w:rsidR="00A1481F">
        <w:rPr>
          <w:rFonts w:ascii="Garamond" w:eastAsia="Times New Roman" w:hAnsi="Garamond" w:cs="Times New Roman"/>
          <w:sz w:val="24"/>
          <w:szCs w:val="24"/>
          <w:lang w:eastAsia="it-IT"/>
        </w:rPr>
        <w:t>ovranno</w:t>
      </w:r>
      <w:r w:rsidRPr="000B5CD1">
        <w:rPr>
          <w:rFonts w:ascii="Garamond" w:eastAsia="Times New Roman" w:hAnsi="Garamond" w:cs="Times New Roman"/>
          <w:sz w:val="24"/>
          <w:szCs w:val="24"/>
          <w:lang w:eastAsia="it-IT"/>
        </w:rPr>
        <w:t xml:space="preserve"> dichiarare di non avere altri rapporti di impiego pubblico o privato e di non trovarsi in nessuna delle situazioni di incompatibilità richiamate dall’art. 53 del D.Lgs. n. 165/2001; </w:t>
      </w:r>
    </w:p>
    <w:p w14:paraId="0C24DA93" w14:textId="77777777"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in caso contrario, unitamente ai documenti, deve essere espressamente presentata la dichiarazione di opzione per la nuova Amministrazione.</w:t>
      </w:r>
    </w:p>
    <w:p w14:paraId="63F6782D" w14:textId="43D2C238"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Scaduto inutilmente il termine assegnato per la presentazione dei documenti, senza che l’Amministrazione abbia concesso proroghe, o spirato il termine delle stesse, è data comunicazione </w:t>
      </w:r>
      <w:r w:rsidR="00A1481F">
        <w:rPr>
          <w:rFonts w:ascii="Garamond" w:eastAsia="Times New Roman" w:hAnsi="Garamond" w:cs="Times New Roman"/>
          <w:sz w:val="24"/>
          <w:szCs w:val="24"/>
          <w:lang w:eastAsia="it-IT"/>
        </w:rPr>
        <w:t>a mezzo pec agli interessati</w:t>
      </w:r>
      <w:r w:rsidRPr="000B5CD1">
        <w:rPr>
          <w:rFonts w:ascii="Garamond" w:eastAsia="Times New Roman" w:hAnsi="Garamond" w:cs="Times New Roman"/>
          <w:sz w:val="24"/>
          <w:szCs w:val="24"/>
          <w:lang w:eastAsia="it-IT"/>
        </w:rPr>
        <w:t xml:space="preserve"> di non dar luogo alla stipulazione del contratto individuale di lavoro</w:t>
      </w:r>
      <w:r w:rsidR="00C97410">
        <w:rPr>
          <w:rFonts w:ascii="Garamond" w:eastAsia="Times New Roman" w:hAnsi="Garamond" w:cs="Times New Roman"/>
          <w:sz w:val="24"/>
          <w:szCs w:val="24"/>
          <w:lang w:eastAsia="it-IT"/>
        </w:rPr>
        <w:t>.</w:t>
      </w:r>
    </w:p>
    <w:p w14:paraId="4ECE18E5" w14:textId="18C82A39"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La verifica delle dichiarazioni rese e del possesso dei requisiti dichiarati sarà effettuata prima di procedere all’assunzione. Qualora a seguito delle verifiche emergessero delle difformità rispetto a quanto dichiarato, l’Amministrazione comunale escluderà </w:t>
      </w:r>
      <w:r w:rsidR="005756B9">
        <w:rPr>
          <w:rFonts w:ascii="Garamond" w:eastAsia="Times New Roman" w:hAnsi="Garamond" w:cs="Times New Roman"/>
          <w:sz w:val="24"/>
          <w:szCs w:val="24"/>
          <w:lang w:eastAsia="it-IT"/>
        </w:rPr>
        <w:t>le/</w:t>
      </w:r>
      <w:r w:rsidRPr="000B5CD1">
        <w:rPr>
          <w:rFonts w:ascii="Garamond" w:eastAsia="Times New Roman" w:hAnsi="Garamond" w:cs="Times New Roman"/>
          <w:sz w:val="24"/>
          <w:szCs w:val="24"/>
          <w:lang w:eastAsia="it-IT"/>
        </w:rPr>
        <w:t>il</w:t>
      </w:r>
      <w:r w:rsidR="00A1481F">
        <w:rPr>
          <w:rFonts w:ascii="Garamond" w:eastAsia="Times New Roman" w:hAnsi="Garamond" w:cs="Times New Roman"/>
          <w:sz w:val="24"/>
          <w:szCs w:val="24"/>
          <w:lang w:eastAsia="it-IT"/>
        </w:rPr>
        <w:t xml:space="preserve">/i </w:t>
      </w:r>
      <w:r w:rsidRPr="000B5CD1">
        <w:rPr>
          <w:rFonts w:ascii="Garamond" w:eastAsia="Times New Roman" w:hAnsi="Garamond" w:cs="Times New Roman"/>
          <w:sz w:val="24"/>
          <w:szCs w:val="24"/>
          <w:lang w:eastAsia="it-IT"/>
        </w:rPr>
        <w:t xml:space="preserve"> </w:t>
      </w:r>
      <w:r w:rsidR="005756B9">
        <w:rPr>
          <w:rFonts w:ascii="Garamond" w:eastAsia="Times New Roman" w:hAnsi="Garamond" w:cs="Times New Roman"/>
          <w:sz w:val="24"/>
          <w:szCs w:val="24"/>
          <w:lang w:eastAsia="it-IT"/>
        </w:rPr>
        <w:t>vincitrice/</w:t>
      </w:r>
      <w:r w:rsidRPr="000B5CD1">
        <w:rPr>
          <w:rFonts w:ascii="Garamond" w:eastAsia="Times New Roman" w:hAnsi="Garamond" w:cs="Times New Roman"/>
          <w:sz w:val="24"/>
          <w:szCs w:val="24"/>
          <w:lang w:eastAsia="it-IT"/>
        </w:rPr>
        <w:t>vincitore</w:t>
      </w:r>
      <w:r w:rsidR="00A1481F">
        <w:rPr>
          <w:rFonts w:ascii="Garamond" w:eastAsia="Times New Roman" w:hAnsi="Garamond" w:cs="Times New Roman"/>
          <w:sz w:val="24"/>
          <w:szCs w:val="24"/>
          <w:lang w:eastAsia="it-IT"/>
        </w:rPr>
        <w:t>/i</w:t>
      </w:r>
      <w:r w:rsidRPr="000B5CD1">
        <w:rPr>
          <w:rFonts w:ascii="Garamond" w:eastAsia="Times New Roman" w:hAnsi="Garamond" w:cs="Times New Roman"/>
          <w:sz w:val="24"/>
          <w:szCs w:val="24"/>
          <w:lang w:eastAsia="it-IT"/>
        </w:rPr>
        <w:t xml:space="preserve"> del concorso. </w:t>
      </w:r>
    </w:p>
    <w:p w14:paraId="4A738E61" w14:textId="77777777" w:rsidR="00DA2D63"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Nel caso in cui fosse già </w:t>
      </w:r>
      <w:r w:rsidR="00DA2D63">
        <w:rPr>
          <w:rFonts w:ascii="Garamond" w:eastAsia="Times New Roman" w:hAnsi="Garamond" w:cs="Times New Roman"/>
          <w:sz w:val="24"/>
          <w:szCs w:val="24"/>
          <w:lang w:eastAsia="it-IT"/>
        </w:rPr>
        <w:t xml:space="preserve">stato </w:t>
      </w:r>
      <w:r w:rsidRPr="000B5CD1">
        <w:rPr>
          <w:rFonts w:ascii="Garamond" w:eastAsia="Times New Roman" w:hAnsi="Garamond" w:cs="Times New Roman"/>
          <w:sz w:val="24"/>
          <w:szCs w:val="24"/>
          <w:lang w:eastAsia="it-IT"/>
        </w:rPr>
        <w:t xml:space="preserve">stipulato il contratto individuale di lavoro, quest’ultimo sarà risolto di diritto. </w:t>
      </w:r>
    </w:p>
    <w:p w14:paraId="6B663837" w14:textId="7EE8F7B3" w:rsidR="00266455"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In caso di falsa dichiarazione si applicheranno le disposizioni di cui all’art. 76 del D.P.R. N. 445/2000 e ss.mm.ii.. </w:t>
      </w:r>
    </w:p>
    <w:p w14:paraId="08E33AD4" w14:textId="539DE4FA" w:rsid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lastRenderedPageBreak/>
        <w:t>Il concorrente che, senza giustificato motivo, non assuma servizio entro il termine stabilito da apposita comunicazione sarà dichiarato rinunciatario e l’Amministrazione comunale si riserva di procedere all’assunzione mediante scorrimento della graduatoria di merito dei concorrenti. L’Amministrazione accerterà per mezzo del medico competente ex D. Lgs. n. 81/2008, se il vincitore sia in possesso dell’idoneità fisica alle mansioni inerenti il posto da ricoprire.</w:t>
      </w:r>
    </w:p>
    <w:p w14:paraId="1C2A8EB0" w14:textId="12AD6CDB" w:rsidR="00DA2D63" w:rsidRPr="00DA2D63" w:rsidRDefault="00DA2D63"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DA2D63">
        <w:rPr>
          <w:rFonts w:ascii="Garamond" w:hAnsi="Garamond"/>
          <w:b/>
          <w:bCs/>
          <w:sz w:val="24"/>
          <w:szCs w:val="24"/>
          <w:u w:val="single"/>
        </w:rPr>
        <w:t>I/le vincitori/trici</w:t>
      </w:r>
      <w:r w:rsidR="00C97410">
        <w:rPr>
          <w:rFonts w:ascii="Garamond" w:hAnsi="Garamond"/>
          <w:b/>
          <w:bCs/>
          <w:sz w:val="24"/>
          <w:szCs w:val="24"/>
          <w:u w:val="single"/>
        </w:rPr>
        <w:t xml:space="preserve"> si impegneranno espressamente a</w:t>
      </w:r>
      <w:r w:rsidRPr="00DA2D63">
        <w:rPr>
          <w:rFonts w:ascii="Garamond" w:hAnsi="Garamond"/>
          <w:b/>
          <w:bCs/>
          <w:sz w:val="24"/>
          <w:szCs w:val="24"/>
          <w:u w:val="single"/>
        </w:rPr>
        <w:t xml:space="preserve"> permanere nella sede di prima destinazione per un periodo non inferiore a cinque anni.</w:t>
      </w:r>
    </w:p>
    <w:p w14:paraId="10547E35" w14:textId="0E9D2D7B" w:rsidR="000B5CD1" w:rsidRPr="000B5CD1" w:rsidRDefault="00F12B4F"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Le assunzioni diventeranno definitive</w:t>
      </w:r>
      <w:r w:rsidR="000B5CD1" w:rsidRPr="000B5CD1">
        <w:rPr>
          <w:rFonts w:ascii="Garamond" w:eastAsia="Times New Roman" w:hAnsi="Garamond" w:cs="Times New Roman"/>
          <w:sz w:val="24"/>
          <w:szCs w:val="24"/>
          <w:lang w:eastAsia="it-IT"/>
        </w:rPr>
        <w:t xml:space="preserve"> a seguito del superamento del periodo di prova previsto dall’art. 25 del CCNL 16.11.2022. </w:t>
      </w:r>
    </w:p>
    <w:p w14:paraId="4EF6CA53" w14:textId="77777777" w:rsidR="00F0335B" w:rsidRPr="000B5CD1" w:rsidRDefault="00F0335B"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375A79BC" w14:textId="27322F34" w:rsidR="000B5CD1" w:rsidRPr="00703643"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03643">
        <w:rPr>
          <w:rFonts w:ascii="Garamond" w:eastAsia="Times New Roman" w:hAnsi="Garamond" w:cs="Times New Roman"/>
          <w:b/>
          <w:bCs/>
          <w:sz w:val="24"/>
          <w:szCs w:val="24"/>
          <w:u w:val="single"/>
          <w:lang w:eastAsia="it-IT"/>
        </w:rPr>
        <w:t>ART. 1</w:t>
      </w:r>
      <w:r w:rsidR="00703643" w:rsidRPr="00703643">
        <w:rPr>
          <w:rFonts w:ascii="Garamond" w:eastAsia="Times New Roman" w:hAnsi="Garamond" w:cs="Times New Roman"/>
          <w:b/>
          <w:bCs/>
          <w:sz w:val="24"/>
          <w:szCs w:val="24"/>
          <w:u w:val="single"/>
          <w:lang w:eastAsia="it-IT"/>
        </w:rPr>
        <w:t>5</w:t>
      </w:r>
      <w:r w:rsidRPr="00703643">
        <w:rPr>
          <w:rFonts w:ascii="Garamond" w:eastAsia="Times New Roman" w:hAnsi="Garamond" w:cs="Times New Roman"/>
          <w:b/>
          <w:bCs/>
          <w:sz w:val="24"/>
          <w:szCs w:val="24"/>
          <w:u w:val="single"/>
          <w:lang w:eastAsia="it-IT"/>
        </w:rPr>
        <w:t xml:space="preserve"> – PARI OPPORTUNITÀ</w:t>
      </w:r>
    </w:p>
    <w:p w14:paraId="24FCFECF" w14:textId="77777777"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Per l'accesso al posto di cui al presente bando è garantita la pari opportunità tra uomini e donne come previsto dall’art. 57 del Decreto Legislativo 30 marzo 2001, n. 165.</w:t>
      </w:r>
    </w:p>
    <w:p w14:paraId="18C8190D" w14:textId="77777777" w:rsidR="000B5CD1" w:rsidRPr="00703643" w:rsidRDefault="000B5CD1" w:rsidP="000B5CD1">
      <w:pPr>
        <w:autoSpaceDE w:val="0"/>
        <w:autoSpaceDN w:val="0"/>
        <w:adjustRightInd w:val="0"/>
        <w:spacing w:after="0" w:line="360" w:lineRule="auto"/>
        <w:jc w:val="both"/>
        <w:rPr>
          <w:rFonts w:ascii="Garamond" w:eastAsia="Times New Roman" w:hAnsi="Garamond" w:cs="Times New Roman"/>
          <w:sz w:val="24"/>
          <w:szCs w:val="24"/>
          <w:u w:val="single"/>
          <w:lang w:eastAsia="it-IT"/>
        </w:rPr>
      </w:pPr>
    </w:p>
    <w:p w14:paraId="4F75D6FF" w14:textId="64AD4307" w:rsidR="000B5CD1" w:rsidRPr="00703643" w:rsidRDefault="000B5CD1" w:rsidP="000B5CD1">
      <w:pPr>
        <w:autoSpaceDE w:val="0"/>
        <w:autoSpaceDN w:val="0"/>
        <w:adjustRightInd w:val="0"/>
        <w:spacing w:after="0" w:line="360" w:lineRule="auto"/>
        <w:jc w:val="both"/>
        <w:rPr>
          <w:rFonts w:ascii="Garamond" w:eastAsia="Times New Roman" w:hAnsi="Garamond" w:cs="Times New Roman"/>
          <w:sz w:val="24"/>
          <w:szCs w:val="24"/>
          <w:u w:val="single"/>
          <w:lang w:eastAsia="it-IT"/>
        </w:rPr>
      </w:pPr>
      <w:r w:rsidRPr="00703643">
        <w:rPr>
          <w:rFonts w:ascii="Garamond" w:eastAsia="Times New Roman" w:hAnsi="Garamond" w:cs="Times New Roman"/>
          <w:b/>
          <w:bCs/>
          <w:sz w:val="24"/>
          <w:szCs w:val="24"/>
          <w:u w:val="single"/>
          <w:lang w:eastAsia="it-IT"/>
        </w:rPr>
        <w:t>ART. 1</w:t>
      </w:r>
      <w:r w:rsidR="00703643" w:rsidRPr="00703643">
        <w:rPr>
          <w:rFonts w:ascii="Garamond" w:eastAsia="Times New Roman" w:hAnsi="Garamond" w:cs="Times New Roman"/>
          <w:b/>
          <w:bCs/>
          <w:sz w:val="24"/>
          <w:szCs w:val="24"/>
          <w:u w:val="single"/>
          <w:lang w:eastAsia="it-IT"/>
        </w:rPr>
        <w:t>6</w:t>
      </w:r>
      <w:r w:rsidRPr="00703643">
        <w:rPr>
          <w:rFonts w:ascii="Garamond" w:eastAsia="Times New Roman" w:hAnsi="Garamond" w:cs="Times New Roman"/>
          <w:b/>
          <w:bCs/>
          <w:sz w:val="24"/>
          <w:szCs w:val="24"/>
          <w:u w:val="single"/>
          <w:lang w:eastAsia="it-IT"/>
        </w:rPr>
        <w:t xml:space="preserve"> – COMUNICAZIONE AI SENSI DEGLI ARTICOLI 7 E 8 DELLA LEGGE N. 241/90</w:t>
      </w:r>
    </w:p>
    <w:p w14:paraId="76C5D537" w14:textId="7EBE96A1" w:rsidR="000B5CD1" w:rsidRPr="000B5CD1" w:rsidRDefault="00266455"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w:t>
      </w:r>
      <w:r w:rsidR="000B5CD1" w:rsidRPr="000B5CD1">
        <w:rPr>
          <w:rFonts w:ascii="Garamond" w:eastAsia="Times New Roman" w:hAnsi="Garamond" w:cs="Times New Roman"/>
          <w:sz w:val="24"/>
          <w:szCs w:val="24"/>
          <w:lang w:eastAsia="it-IT"/>
        </w:rPr>
        <w:t>a comunicazione di avvio di procedimento, ai sensi dell’art. 7 della L. n. 241/90, si intende anticipata e sostituita dal presente bando e dall’atto di adesione allo stesso da parte del</w:t>
      </w:r>
      <w:r w:rsidR="00F12B4F">
        <w:rPr>
          <w:rFonts w:ascii="Garamond" w:eastAsia="Times New Roman" w:hAnsi="Garamond" w:cs="Times New Roman"/>
          <w:sz w:val="24"/>
          <w:szCs w:val="24"/>
          <w:lang w:eastAsia="it-IT"/>
        </w:rPr>
        <w:t>la/del</w:t>
      </w:r>
      <w:r w:rsidR="000B5CD1" w:rsidRPr="000B5CD1">
        <w:rPr>
          <w:rFonts w:ascii="Garamond" w:eastAsia="Times New Roman" w:hAnsi="Garamond" w:cs="Times New Roman"/>
          <w:sz w:val="24"/>
          <w:szCs w:val="24"/>
          <w:lang w:eastAsia="it-IT"/>
        </w:rPr>
        <w:t xml:space="preserve"> candidat</w:t>
      </w:r>
      <w:r w:rsidR="00F12B4F">
        <w:rPr>
          <w:rFonts w:ascii="Garamond" w:eastAsia="Times New Roman" w:hAnsi="Garamond" w:cs="Times New Roman"/>
          <w:sz w:val="24"/>
          <w:szCs w:val="24"/>
          <w:lang w:eastAsia="it-IT"/>
        </w:rPr>
        <w:t>a/o</w:t>
      </w:r>
      <w:r w:rsidR="000B5CD1" w:rsidRPr="000B5CD1">
        <w:rPr>
          <w:rFonts w:ascii="Garamond" w:eastAsia="Times New Roman" w:hAnsi="Garamond" w:cs="Times New Roman"/>
          <w:sz w:val="24"/>
          <w:szCs w:val="24"/>
          <w:lang w:eastAsia="it-IT"/>
        </w:rPr>
        <w:t xml:space="preserve">, attraverso la sua domanda di partecipazione. Si comunica che il responsabile del procedimento amministrativo è </w:t>
      </w:r>
      <w:r w:rsidR="00DA2D63">
        <w:rPr>
          <w:rFonts w:ascii="Garamond" w:eastAsia="Times New Roman" w:hAnsi="Garamond" w:cs="Times New Roman"/>
          <w:sz w:val="24"/>
          <w:szCs w:val="24"/>
          <w:lang w:eastAsia="it-IT"/>
        </w:rPr>
        <w:t xml:space="preserve">il </w:t>
      </w:r>
      <w:r w:rsidR="000B5CD1" w:rsidRPr="000B5CD1">
        <w:rPr>
          <w:rFonts w:ascii="Garamond" w:eastAsia="Times New Roman" w:hAnsi="Garamond" w:cs="Times New Roman"/>
          <w:sz w:val="24"/>
          <w:szCs w:val="24"/>
          <w:lang w:eastAsia="it-IT"/>
        </w:rPr>
        <w:t xml:space="preserve">Responsabile dell’Area Finanziaria- Servizio Personale- Dott.ssa Luciana Palombo e il procedimento stesso avrà avvio a decorrere dalla data di scadenza per la presentazione delle domande prevista dal bando. </w:t>
      </w:r>
    </w:p>
    <w:p w14:paraId="1E91A45B" w14:textId="77777777" w:rsid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545AF6D2" w14:textId="766D2080" w:rsidR="000B5CD1" w:rsidRPr="00703643"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03643">
        <w:rPr>
          <w:rFonts w:ascii="Garamond" w:eastAsia="Times New Roman" w:hAnsi="Garamond" w:cs="Times New Roman"/>
          <w:b/>
          <w:bCs/>
          <w:sz w:val="24"/>
          <w:szCs w:val="24"/>
          <w:u w:val="single"/>
          <w:lang w:eastAsia="it-IT"/>
        </w:rPr>
        <w:t>ART. 1</w:t>
      </w:r>
      <w:r w:rsidR="00703643" w:rsidRPr="00703643">
        <w:rPr>
          <w:rFonts w:ascii="Garamond" w:eastAsia="Times New Roman" w:hAnsi="Garamond" w:cs="Times New Roman"/>
          <w:b/>
          <w:bCs/>
          <w:sz w:val="24"/>
          <w:szCs w:val="24"/>
          <w:u w:val="single"/>
          <w:lang w:eastAsia="it-IT"/>
        </w:rPr>
        <w:t>7</w:t>
      </w:r>
      <w:r w:rsidRPr="00703643">
        <w:rPr>
          <w:rFonts w:ascii="Garamond" w:eastAsia="Times New Roman" w:hAnsi="Garamond" w:cs="Times New Roman"/>
          <w:b/>
          <w:bCs/>
          <w:sz w:val="24"/>
          <w:szCs w:val="24"/>
          <w:u w:val="single"/>
          <w:lang w:eastAsia="it-IT"/>
        </w:rPr>
        <w:t xml:space="preserve"> – ACCESSO AGLI ATTI </w:t>
      </w:r>
    </w:p>
    <w:p w14:paraId="14E276B8" w14:textId="77777777" w:rsidR="009E677A"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I candidati possono esercitare il diritto di accesso agli atti della procedura concorsuale, ai sensi delle vigenti disposizioni di legge. Con la presentazione della domanda di iscrizione al concorso il candidato dichiara di essere consapevole che eventuali richieste di accesso agli atti da parte dei partecipanti saranno evase dall’Amministrazione previa informativa ai titolari di tutti gli atti oggetto delle richieste e facenti parte del fascicolo concorsuale del candidato. </w:t>
      </w:r>
    </w:p>
    <w:p w14:paraId="15CB9B4A" w14:textId="3F112233" w:rsidR="009E677A" w:rsidRDefault="009E677A"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147527">
        <w:rPr>
          <w:rFonts w:ascii="Garamond" w:hAnsi="Garamond"/>
          <w:sz w:val="24"/>
          <w:szCs w:val="24"/>
        </w:rPr>
        <w:t>Durante lo svolgimento della selezione l’accesso agli atti è differito al termine del procedimento, salvo che il differimento costituisca pregiudizio per la tutela di posizioni giuridicamente rilevanti.</w:t>
      </w:r>
    </w:p>
    <w:p w14:paraId="28FA56B5" w14:textId="77777777" w:rsidR="00822DA4"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Per l’esercizio dei diritti e per qualsiasi altra informazione, ogni concorrente può rivolgersi al seguente ufficio:</w:t>
      </w:r>
    </w:p>
    <w:p w14:paraId="538DABDD" w14:textId="26DD2277" w:rsidR="00DA2D63"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t xml:space="preserve">Ufficio Personale Telefono: 0776.7621226; </w:t>
      </w:r>
    </w:p>
    <w:p w14:paraId="40BBC63B" w14:textId="7D0711F3"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DA2D63">
        <w:rPr>
          <w:rFonts w:ascii="Garamond" w:eastAsia="Times New Roman" w:hAnsi="Garamond" w:cs="Times New Roman"/>
          <w:sz w:val="24"/>
          <w:szCs w:val="24"/>
          <w:lang w:eastAsia="it-IT"/>
        </w:rPr>
        <w:t xml:space="preserve">Pec: </w:t>
      </w:r>
      <w:r w:rsidR="00DA2D63" w:rsidRPr="00DA2D63">
        <w:rPr>
          <w:rFonts w:ascii="Garamond" w:eastAsia="Times New Roman" w:hAnsi="Garamond" w:cs="Times New Roman"/>
          <w:b/>
          <w:bCs/>
          <w:sz w:val="24"/>
          <w:szCs w:val="24"/>
          <w:u w:val="single"/>
          <w:lang w:eastAsia="it-IT"/>
        </w:rPr>
        <w:t>protocollo@pec.comunepontecorvo.it.</w:t>
      </w:r>
    </w:p>
    <w:p w14:paraId="1C2B9405" w14:textId="77777777" w:rsidR="00822DA4" w:rsidRPr="000B5CD1" w:rsidRDefault="00822DA4" w:rsidP="000B5CD1">
      <w:pPr>
        <w:autoSpaceDE w:val="0"/>
        <w:autoSpaceDN w:val="0"/>
        <w:adjustRightInd w:val="0"/>
        <w:spacing w:after="0" w:line="360" w:lineRule="auto"/>
        <w:jc w:val="both"/>
        <w:rPr>
          <w:rFonts w:ascii="Garamond" w:eastAsia="Times New Roman" w:hAnsi="Garamond" w:cs="Times New Roman"/>
          <w:b/>
          <w:bCs/>
          <w:sz w:val="24"/>
          <w:szCs w:val="24"/>
          <w:lang w:eastAsia="it-IT"/>
        </w:rPr>
      </w:pPr>
    </w:p>
    <w:p w14:paraId="5AFD3987" w14:textId="24E73002" w:rsidR="000B5CD1" w:rsidRPr="00703643" w:rsidRDefault="000B5CD1" w:rsidP="000B5CD1">
      <w:pPr>
        <w:autoSpaceDE w:val="0"/>
        <w:autoSpaceDN w:val="0"/>
        <w:adjustRightInd w:val="0"/>
        <w:spacing w:after="0" w:line="360" w:lineRule="auto"/>
        <w:jc w:val="both"/>
        <w:rPr>
          <w:rFonts w:ascii="Garamond" w:eastAsia="Times New Roman" w:hAnsi="Garamond" w:cs="Times New Roman"/>
          <w:b/>
          <w:bCs/>
          <w:sz w:val="24"/>
          <w:szCs w:val="24"/>
          <w:u w:val="single"/>
          <w:lang w:eastAsia="it-IT"/>
        </w:rPr>
      </w:pPr>
      <w:r w:rsidRPr="00703643">
        <w:rPr>
          <w:rFonts w:ascii="Garamond" w:eastAsia="Times New Roman" w:hAnsi="Garamond" w:cs="Times New Roman"/>
          <w:b/>
          <w:bCs/>
          <w:sz w:val="24"/>
          <w:szCs w:val="24"/>
          <w:u w:val="single"/>
          <w:lang w:eastAsia="it-IT"/>
        </w:rPr>
        <w:t>ART. 1</w:t>
      </w:r>
      <w:r w:rsidR="00703643" w:rsidRPr="00703643">
        <w:rPr>
          <w:rFonts w:ascii="Garamond" w:eastAsia="Times New Roman" w:hAnsi="Garamond" w:cs="Times New Roman"/>
          <w:b/>
          <w:bCs/>
          <w:sz w:val="24"/>
          <w:szCs w:val="24"/>
          <w:u w:val="single"/>
          <w:lang w:eastAsia="it-IT"/>
        </w:rPr>
        <w:t>8</w:t>
      </w:r>
      <w:r w:rsidRPr="00703643">
        <w:rPr>
          <w:rFonts w:ascii="Garamond" w:eastAsia="Times New Roman" w:hAnsi="Garamond" w:cs="Times New Roman"/>
          <w:b/>
          <w:bCs/>
          <w:sz w:val="24"/>
          <w:szCs w:val="24"/>
          <w:u w:val="single"/>
          <w:lang w:eastAsia="it-IT"/>
        </w:rPr>
        <w:t xml:space="preserve"> – TRATTAMENTO DEI DATI PERSONALI. </w:t>
      </w:r>
    </w:p>
    <w:p w14:paraId="3F94E010" w14:textId="77777777" w:rsidR="000B5CD1" w:rsidRPr="000B5CD1" w:rsidRDefault="000B5CD1" w:rsidP="000B5CD1">
      <w:pPr>
        <w:autoSpaceDE w:val="0"/>
        <w:autoSpaceDN w:val="0"/>
        <w:adjustRightInd w:val="0"/>
        <w:spacing w:after="0" w:line="360" w:lineRule="auto"/>
        <w:jc w:val="both"/>
        <w:rPr>
          <w:rFonts w:ascii="Garamond" w:eastAsia="Times New Roman" w:hAnsi="Garamond" w:cs="Times New Roman"/>
          <w:sz w:val="24"/>
          <w:szCs w:val="24"/>
          <w:lang w:eastAsia="it-IT"/>
        </w:rPr>
      </w:pPr>
      <w:r w:rsidRPr="000B5CD1">
        <w:rPr>
          <w:rFonts w:ascii="Garamond" w:eastAsia="Times New Roman" w:hAnsi="Garamond" w:cs="Times New Roman"/>
          <w:sz w:val="24"/>
          <w:szCs w:val="24"/>
          <w:lang w:eastAsia="it-IT"/>
        </w:rPr>
        <w:lastRenderedPageBreak/>
        <w:t>Ai sensi dell’art. 13 del Regolamento 2016/679/UE (Regolamento generale sulla protezione dei dati - GDPR) si fa presente che il trattamento dei dati personali, svolto con strumenti informatici e/o cartacei idonei a garantire la sicurezza e riservatezza dei dati stessi, potrà avvenire, nel rispetto dei principi del GDPR. I dati saranno raccolti presso il Settore Personale del Comune di Pontecorvo e trattati unicamente per le finalità di gestione del presente concorso pubblico e successivamente all’eventuale instaurazione del rapporto di lavoro, comunque, per finalità di interesse pubblico e per adempiere obblighi legali. Ai sensi della L. 69/2009 e del D.Lgs. n. 33/2013, i dati raccolti in virtù della normativa disciplinante la presente procedura, potranno essere trattati e diffusi in forma di pubblicazione sul sito internet dell’Ente, sia nell’Albo Pretorio che nella sezione “Amministrazione Trasparente”, per ragioni di pubblicità e trasparenza e, comunque, comunicati a tutti i soggetti aventi titolo ai sensi della normativa vigente. Il conferimento dei dati personali, incluse le categorie particolari di dati e i dati giudiziari, è obbligatorio al fine dell’istruzione della presente procedura concorsuale e dell'effettuazione delle verifiche sul contenuto delle dichiarazioni rese, così come previsto dalla normativa vigente in materia, e l’eventuale rifiuto di fornire tali dati potrà determinare l'esclusione dei concorrenti. I dati in argomento potranno essere comunicati, per le finalità sopra indicate e tenuto conto delle specifiche competenze e funzioni, ad altre strutture del Comune di Pontecorvo, all’Autorità Nazionale anticorruzione e ad altri soggetti enti in forza di specifiche disposizioni di legge, nonché agli organi dell'Autorità Giudiziaria che ne dovessero fare richiesta. I dati personali non verranno trasferiti a Paesi terzi al di fuori dell’Unione Europea e non saranno soggetti ad alcun processo decisionale automatizzato, compresa la profilazione. I dati saranno trattati per tutto il tempo necessario alla conclusione del procedimento e, successivamente, saranno conservati in conformità alle norme sulla conservazione della documentazione amministrativa. In base all’articolo 15 e seguenti del GDPR gli interessati possono esercitare (mediante richiesta al titolare) in qualsiasi momento i propri diritti ed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Gli interessati hanno altresì il diritto di proporre reclamo al Garante per la protezione dei dati personali (www.garanteprivacy.it), quale autorità di controllo, e il diritto di ricorso all’autorità giudiziaria. Il Titolare del trattamento è il Comune di Pontecorvo.</w:t>
      </w:r>
    </w:p>
    <w:p w14:paraId="49CBB3B8" w14:textId="5AF93BFE" w:rsidR="00CE3439" w:rsidRPr="00CE3439" w:rsidRDefault="000B5CD1" w:rsidP="00CE3439">
      <w:pPr>
        <w:autoSpaceDE w:val="0"/>
        <w:autoSpaceDN w:val="0"/>
        <w:adjustRightInd w:val="0"/>
        <w:spacing w:after="0" w:line="360" w:lineRule="auto"/>
        <w:jc w:val="both"/>
        <w:rPr>
          <w:rFonts w:ascii="Garamond" w:eastAsia="Times New Roman" w:hAnsi="Garamond" w:cs="Times New Roman"/>
          <w:sz w:val="24"/>
          <w:szCs w:val="24"/>
          <w:lang w:eastAsia="it-IT"/>
        </w:rPr>
      </w:pPr>
      <w:r w:rsidRPr="00CE3439">
        <w:rPr>
          <w:rFonts w:ascii="Garamond" w:eastAsia="Times New Roman" w:hAnsi="Garamond" w:cs="Times New Roman"/>
          <w:sz w:val="24"/>
          <w:szCs w:val="24"/>
          <w:lang w:eastAsia="it-IT"/>
        </w:rPr>
        <w:t xml:space="preserve">Il Responsabile della protezione dei dati (DPO) è </w:t>
      </w:r>
      <w:r w:rsidR="00CE3439" w:rsidRPr="00CE3439">
        <w:rPr>
          <w:rFonts w:ascii="Garamond" w:eastAsia="Times New Roman" w:hAnsi="Garamond" w:cs="Times New Roman"/>
          <w:sz w:val="24"/>
          <w:szCs w:val="24"/>
          <w:lang w:eastAsia="it-IT"/>
        </w:rPr>
        <w:t>l’</w:t>
      </w:r>
      <w:r w:rsidR="00CE3439" w:rsidRPr="00CE3439">
        <w:rPr>
          <w:rFonts w:ascii="Garamond" w:eastAsia="Times New Roman" w:hAnsi="Garamond" w:cs="Times New Roman"/>
          <w:b/>
          <w:bCs/>
          <w:sz w:val="24"/>
          <w:szCs w:val="24"/>
          <w:lang w:eastAsia="it-IT"/>
        </w:rPr>
        <w:t>Avv. Claudio Valente</w:t>
      </w:r>
    </w:p>
    <w:p w14:paraId="4415312E" w14:textId="3BA6CF5A" w:rsidR="00CE3439" w:rsidRPr="00D967F1" w:rsidRDefault="000B5CD1" w:rsidP="00CE3439">
      <w:pPr>
        <w:autoSpaceDE w:val="0"/>
        <w:autoSpaceDN w:val="0"/>
        <w:adjustRightInd w:val="0"/>
        <w:spacing w:after="0" w:line="360" w:lineRule="auto"/>
        <w:jc w:val="both"/>
        <w:rPr>
          <w:rFonts w:ascii="Garamond" w:eastAsia="Times New Roman" w:hAnsi="Garamond" w:cs="Times New Roman"/>
          <w:b/>
          <w:bCs/>
          <w:sz w:val="24"/>
          <w:szCs w:val="24"/>
          <w:lang w:eastAsia="it-IT"/>
        </w:rPr>
      </w:pPr>
      <w:r w:rsidRPr="00CE3439">
        <w:rPr>
          <w:rFonts w:ascii="Garamond" w:eastAsia="Times New Roman" w:hAnsi="Garamond" w:cs="Times New Roman"/>
          <w:sz w:val="24"/>
          <w:szCs w:val="24"/>
          <w:lang w:eastAsia="it-IT"/>
        </w:rPr>
        <w:t xml:space="preserve">raggiungibile al seguente indirizzo PEC </w:t>
      </w:r>
      <w:r w:rsidR="00CE3439" w:rsidRPr="00D967F1">
        <w:rPr>
          <w:rFonts w:ascii="Garamond" w:eastAsia="Times New Roman" w:hAnsi="Garamond" w:cs="Times New Roman"/>
          <w:b/>
          <w:bCs/>
          <w:sz w:val="24"/>
          <w:szCs w:val="24"/>
          <w:lang w:eastAsia="it-IT"/>
        </w:rPr>
        <w:t>claudiovalente80@pec.it</w:t>
      </w:r>
      <w:r w:rsidR="00CE3439">
        <w:rPr>
          <w:rFonts w:ascii="Garamond" w:eastAsia="Times New Roman" w:hAnsi="Garamond" w:cs="Times New Roman"/>
          <w:b/>
          <w:bCs/>
          <w:sz w:val="24"/>
          <w:szCs w:val="24"/>
          <w:lang w:eastAsia="it-IT"/>
        </w:rPr>
        <w:t>.</w:t>
      </w:r>
    </w:p>
    <w:p w14:paraId="0A6090E4" w14:textId="7C0C7CDC" w:rsidR="00C97410" w:rsidRDefault="00C97410" w:rsidP="000B5CD1">
      <w:pPr>
        <w:autoSpaceDE w:val="0"/>
        <w:autoSpaceDN w:val="0"/>
        <w:adjustRightInd w:val="0"/>
        <w:spacing w:after="0" w:line="360" w:lineRule="auto"/>
        <w:jc w:val="both"/>
        <w:rPr>
          <w:rFonts w:ascii="Garamond" w:eastAsia="Times New Roman" w:hAnsi="Garamond" w:cs="Times New Roman"/>
          <w:sz w:val="24"/>
          <w:szCs w:val="24"/>
          <w:lang w:eastAsia="it-IT"/>
        </w:rPr>
      </w:pPr>
    </w:p>
    <w:p w14:paraId="4FFABA98" w14:textId="5D6BE7A7" w:rsidR="00C97410" w:rsidRPr="00C97410" w:rsidRDefault="00C97410" w:rsidP="000B5CD1">
      <w:pPr>
        <w:autoSpaceDE w:val="0"/>
        <w:autoSpaceDN w:val="0"/>
        <w:adjustRightInd w:val="0"/>
        <w:spacing w:after="0" w:line="360" w:lineRule="auto"/>
        <w:jc w:val="both"/>
        <w:rPr>
          <w:rFonts w:ascii="Garamond" w:eastAsia="Times New Roman" w:hAnsi="Garamond" w:cs="Times New Roman"/>
          <w:b/>
          <w:bCs/>
          <w:sz w:val="24"/>
          <w:szCs w:val="24"/>
          <w:lang w:eastAsia="it-IT"/>
        </w:rPr>
      </w:pPr>
      <w:r w:rsidRPr="00C97410">
        <w:rPr>
          <w:rFonts w:ascii="Garamond" w:eastAsia="Times New Roman" w:hAnsi="Garamond" w:cs="Times New Roman"/>
          <w:b/>
          <w:bCs/>
          <w:sz w:val="24"/>
          <w:szCs w:val="24"/>
          <w:lang w:eastAsia="it-IT"/>
        </w:rPr>
        <w:t>Avverso il presente Avviso è ammesso ricorso al Tribunale Amministrativo Regionale- Sezione Staccata di Latina.</w:t>
      </w:r>
    </w:p>
    <w:p w14:paraId="1F507909" w14:textId="77777777" w:rsidR="000B5CD1" w:rsidRDefault="000B5CD1" w:rsidP="000B5CD1">
      <w:pPr>
        <w:autoSpaceDE w:val="0"/>
        <w:autoSpaceDN w:val="0"/>
        <w:adjustRightInd w:val="0"/>
        <w:spacing w:after="0" w:line="360" w:lineRule="auto"/>
        <w:jc w:val="both"/>
        <w:rPr>
          <w:rFonts w:ascii="Garamond" w:eastAsia="Times New Roman" w:hAnsi="Garamond" w:cs="Times New Roman"/>
          <w:b/>
          <w:bCs/>
          <w:sz w:val="24"/>
          <w:szCs w:val="24"/>
          <w:lang w:eastAsia="it-IT"/>
        </w:rPr>
      </w:pPr>
    </w:p>
    <w:p w14:paraId="64BFE91E" w14:textId="315F090E" w:rsidR="006D4EE1" w:rsidRPr="006D4EE1" w:rsidRDefault="006D4EE1" w:rsidP="006D4EE1">
      <w:pPr>
        <w:tabs>
          <w:tab w:val="left" w:pos="1377"/>
        </w:tabs>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ab/>
      </w:r>
    </w:p>
    <w:sectPr w:rsidR="006D4EE1" w:rsidRPr="006D4EE1">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33C11" w14:textId="77777777" w:rsidR="00827D55" w:rsidRDefault="00827D55" w:rsidP="003D7FA6">
      <w:pPr>
        <w:spacing w:after="0" w:line="240" w:lineRule="auto"/>
      </w:pPr>
      <w:r>
        <w:separator/>
      </w:r>
    </w:p>
  </w:endnote>
  <w:endnote w:type="continuationSeparator" w:id="0">
    <w:p w14:paraId="4C9BB218" w14:textId="77777777" w:rsidR="00827D55" w:rsidRDefault="00827D55" w:rsidP="003D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Old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387839"/>
      <w:docPartObj>
        <w:docPartGallery w:val="Page Numbers (Bottom of Page)"/>
        <w:docPartUnique/>
      </w:docPartObj>
    </w:sdtPr>
    <w:sdtContent>
      <w:p w14:paraId="5936512F" w14:textId="30C44C9D" w:rsidR="003447CE" w:rsidRDefault="003447CE">
        <w:pPr>
          <w:pStyle w:val="Pidipagina"/>
          <w:jc w:val="center"/>
        </w:pPr>
        <w:r>
          <w:fldChar w:fldCharType="begin"/>
        </w:r>
        <w:r>
          <w:instrText>PAGE   \* MERGEFORMAT</w:instrText>
        </w:r>
        <w:r>
          <w:fldChar w:fldCharType="separate"/>
        </w:r>
        <w:r>
          <w:t>2</w:t>
        </w:r>
        <w:r>
          <w:fldChar w:fldCharType="end"/>
        </w:r>
      </w:p>
    </w:sdtContent>
  </w:sdt>
  <w:p w14:paraId="6C4CD83C" w14:textId="77777777" w:rsidR="003447CE" w:rsidRDefault="003447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EEDE9" w14:textId="77777777" w:rsidR="00827D55" w:rsidRDefault="00827D55" w:rsidP="003D7FA6">
      <w:pPr>
        <w:spacing w:after="0" w:line="240" w:lineRule="auto"/>
      </w:pPr>
      <w:r>
        <w:separator/>
      </w:r>
    </w:p>
  </w:footnote>
  <w:footnote w:type="continuationSeparator" w:id="0">
    <w:p w14:paraId="0D36D94B" w14:textId="77777777" w:rsidR="00827D55" w:rsidRDefault="00827D55" w:rsidP="003D7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83F"/>
    <w:multiLevelType w:val="hybridMultilevel"/>
    <w:tmpl w:val="498E49B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D0252"/>
    <w:multiLevelType w:val="hybridMultilevel"/>
    <w:tmpl w:val="469AE66E"/>
    <w:lvl w:ilvl="0" w:tplc="A80EBDEE">
      <w:start w:val="1"/>
      <w:numFmt w:val="bullet"/>
      <w:lvlText w:val="-"/>
      <w:lvlJc w:val="left"/>
      <w:pPr>
        <w:ind w:left="1120" w:hanging="360"/>
      </w:pPr>
      <w:rPr>
        <w:rFonts w:ascii="Book Antiqua" w:hAnsi="Book Antiqua"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2" w15:restartNumberingAfterBreak="0">
    <w:nsid w:val="089A28B8"/>
    <w:multiLevelType w:val="hybridMultilevel"/>
    <w:tmpl w:val="A922EE4C"/>
    <w:lvl w:ilvl="0" w:tplc="A80EBDEE">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9A464F"/>
    <w:multiLevelType w:val="hybridMultilevel"/>
    <w:tmpl w:val="25904758"/>
    <w:lvl w:ilvl="0" w:tplc="06123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5331C1"/>
    <w:multiLevelType w:val="hybridMultilevel"/>
    <w:tmpl w:val="F70E66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6570"/>
    <w:multiLevelType w:val="hybridMultilevel"/>
    <w:tmpl w:val="7E785E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4505A"/>
    <w:multiLevelType w:val="hybridMultilevel"/>
    <w:tmpl w:val="8FE6E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670A3A"/>
    <w:multiLevelType w:val="hybridMultilevel"/>
    <w:tmpl w:val="2544290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F83171"/>
    <w:multiLevelType w:val="hybridMultilevel"/>
    <w:tmpl w:val="7CD0C7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A41C41"/>
    <w:multiLevelType w:val="hybridMultilevel"/>
    <w:tmpl w:val="EA8EE0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F5744C"/>
    <w:multiLevelType w:val="singleLevel"/>
    <w:tmpl w:val="CFAEE3D8"/>
    <w:lvl w:ilvl="0">
      <w:start w:val="1"/>
      <w:numFmt w:val="decimal"/>
      <w:lvlText w:val="%1)"/>
      <w:lvlJc w:val="left"/>
      <w:pPr>
        <w:tabs>
          <w:tab w:val="num" w:pos="720"/>
        </w:tabs>
        <w:ind w:left="720" w:hanging="720"/>
      </w:pPr>
      <w:rPr>
        <w:rFonts w:hint="default"/>
      </w:rPr>
    </w:lvl>
  </w:abstractNum>
  <w:abstractNum w:abstractNumId="11" w15:restartNumberingAfterBreak="0">
    <w:nsid w:val="751B5836"/>
    <w:multiLevelType w:val="hybridMultilevel"/>
    <w:tmpl w:val="C7FC98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60089495">
    <w:abstractNumId w:val="9"/>
  </w:num>
  <w:num w:numId="2" w16cid:durableId="2082167963">
    <w:abstractNumId w:val="11"/>
  </w:num>
  <w:num w:numId="3" w16cid:durableId="715155718">
    <w:abstractNumId w:val="10"/>
  </w:num>
  <w:num w:numId="4" w16cid:durableId="295644869">
    <w:abstractNumId w:val="1"/>
  </w:num>
  <w:num w:numId="5" w16cid:durableId="919824952">
    <w:abstractNumId w:val="4"/>
  </w:num>
  <w:num w:numId="6" w16cid:durableId="951866687">
    <w:abstractNumId w:val="8"/>
  </w:num>
  <w:num w:numId="7" w16cid:durableId="293171008">
    <w:abstractNumId w:val="5"/>
  </w:num>
  <w:num w:numId="8" w16cid:durableId="1061365271">
    <w:abstractNumId w:val="2"/>
  </w:num>
  <w:num w:numId="9" w16cid:durableId="544566470">
    <w:abstractNumId w:val="3"/>
  </w:num>
  <w:num w:numId="10" w16cid:durableId="205609656">
    <w:abstractNumId w:val="7"/>
  </w:num>
  <w:num w:numId="11" w16cid:durableId="936908715">
    <w:abstractNumId w:val="6"/>
  </w:num>
  <w:num w:numId="12" w16cid:durableId="194865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34"/>
    <w:rsid w:val="000072C2"/>
    <w:rsid w:val="00014C32"/>
    <w:rsid w:val="000357AE"/>
    <w:rsid w:val="000403AE"/>
    <w:rsid w:val="00040426"/>
    <w:rsid w:val="00047280"/>
    <w:rsid w:val="000814F3"/>
    <w:rsid w:val="0008219F"/>
    <w:rsid w:val="00086E50"/>
    <w:rsid w:val="000A11F1"/>
    <w:rsid w:val="000A6461"/>
    <w:rsid w:val="000B39CA"/>
    <w:rsid w:val="000B5CD1"/>
    <w:rsid w:val="000D1951"/>
    <w:rsid w:val="000E0002"/>
    <w:rsid w:val="000F7C8E"/>
    <w:rsid w:val="0012553B"/>
    <w:rsid w:val="001407D6"/>
    <w:rsid w:val="00140CCD"/>
    <w:rsid w:val="001456A9"/>
    <w:rsid w:val="00147527"/>
    <w:rsid w:val="001519D8"/>
    <w:rsid w:val="00175AD8"/>
    <w:rsid w:val="00180BA7"/>
    <w:rsid w:val="0019581B"/>
    <w:rsid w:val="001A5351"/>
    <w:rsid w:val="001B491F"/>
    <w:rsid w:val="001B640B"/>
    <w:rsid w:val="001F71C6"/>
    <w:rsid w:val="001F7FFB"/>
    <w:rsid w:val="00223E42"/>
    <w:rsid w:val="00236D8F"/>
    <w:rsid w:val="00240793"/>
    <w:rsid w:val="0026532D"/>
    <w:rsid w:val="00266455"/>
    <w:rsid w:val="002870EA"/>
    <w:rsid w:val="00287860"/>
    <w:rsid w:val="002A141C"/>
    <w:rsid w:val="002A3731"/>
    <w:rsid w:val="002A4787"/>
    <w:rsid w:val="002C2102"/>
    <w:rsid w:val="002D7B63"/>
    <w:rsid w:val="00312530"/>
    <w:rsid w:val="00315B03"/>
    <w:rsid w:val="00343A7C"/>
    <w:rsid w:val="003447CE"/>
    <w:rsid w:val="00344974"/>
    <w:rsid w:val="003458D0"/>
    <w:rsid w:val="003C0486"/>
    <w:rsid w:val="003C20B8"/>
    <w:rsid w:val="003C6477"/>
    <w:rsid w:val="003D7FA6"/>
    <w:rsid w:val="003E0D65"/>
    <w:rsid w:val="003E6717"/>
    <w:rsid w:val="00410CE1"/>
    <w:rsid w:val="00434CBD"/>
    <w:rsid w:val="0046331C"/>
    <w:rsid w:val="0046703B"/>
    <w:rsid w:val="00467749"/>
    <w:rsid w:val="00476AED"/>
    <w:rsid w:val="004820D8"/>
    <w:rsid w:val="0048734D"/>
    <w:rsid w:val="004B1A52"/>
    <w:rsid w:val="004B6DF2"/>
    <w:rsid w:val="004C15E6"/>
    <w:rsid w:val="004E24CB"/>
    <w:rsid w:val="004F714D"/>
    <w:rsid w:val="005047CD"/>
    <w:rsid w:val="00516C88"/>
    <w:rsid w:val="00544ED7"/>
    <w:rsid w:val="005525CD"/>
    <w:rsid w:val="005526A7"/>
    <w:rsid w:val="00563E45"/>
    <w:rsid w:val="00565BF1"/>
    <w:rsid w:val="00574B95"/>
    <w:rsid w:val="005756B9"/>
    <w:rsid w:val="005A2F0F"/>
    <w:rsid w:val="005C0F2D"/>
    <w:rsid w:val="005C2C41"/>
    <w:rsid w:val="005D7BC3"/>
    <w:rsid w:val="005E719F"/>
    <w:rsid w:val="006008A3"/>
    <w:rsid w:val="00616AA9"/>
    <w:rsid w:val="00646281"/>
    <w:rsid w:val="00680293"/>
    <w:rsid w:val="00687A34"/>
    <w:rsid w:val="00690B18"/>
    <w:rsid w:val="006911DD"/>
    <w:rsid w:val="006A7481"/>
    <w:rsid w:val="006B53CA"/>
    <w:rsid w:val="006D4EE1"/>
    <w:rsid w:val="006D5482"/>
    <w:rsid w:val="006E79D7"/>
    <w:rsid w:val="006F2CE3"/>
    <w:rsid w:val="006F47C2"/>
    <w:rsid w:val="00703643"/>
    <w:rsid w:val="0071326B"/>
    <w:rsid w:val="007300C9"/>
    <w:rsid w:val="007311BC"/>
    <w:rsid w:val="00791F85"/>
    <w:rsid w:val="007A66A2"/>
    <w:rsid w:val="007D1E45"/>
    <w:rsid w:val="007D4998"/>
    <w:rsid w:val="0080734C"/>
    <w:rsid w:val="00822DA4"/>
    <w:rsid w:val="00823821"/>
    <w:rsid w:val="008262B6"/>
    <w:rsid w:val="00827D55"/>
    <w:rsid w:val="00854BF4"/>
    <w:rsid w:val="0087309C"/>
    <w:rsid w:val="0088751C"/>
    <w:rsid w:val="00895799"/>
    <w:rsid w:val="008A07B4"/>
    <w:rsid w:val="008D12B8"/>
    <w:rsid w:val="008E5F39"/>
    <w:rsid w:val="008E7348"/>
    <w:rsid w:val="008F0057"/>
    <w:rsid w:val="008F044E"/>
    <w:rsid w:val="008F69B5"/>
    <w:rsid w:val="008F71BC"/>
    <w:rsid w:val="008F7465"/>
    <w:rsid w:val="009002BD"/>
    <w:rsid w:val="00911423"/>
    <w:rsid w:val="00936E15"/>
    <w:rsid w:val="00965BDD"/>
    <w:rsid w:val="009874E0"/>
    <w:rsid w:val="00996AAF"/>
    <w:rsid w:val="00997CF9"/>
    <w:rsid w:val="009E3B6E"/>
    <w:rsid w:val="009E677A"/>
    <w:rsid w:val="009F15BF"/>
    <w:rsid w:val="009F1681"/>
    <w:rsid w:val="00A05556"/>
    <w:rsid w:val="00A1481F"/>
    <w:rsid w:val="00A477C9"/>
    <w:rsid w:val="00AB6511"/>
    <w:rsid w:val="00AC7435"/>
    <w:rsid w:val="00AC7EF1"/>
    <w:rsid w:val="00AE1D24"/>
    <w:rsid w:val="00AE549E"/>
    <w:rsid w:val="00AE643D"/>
    <w:rsid w:val="00AF4E71"/>
    <w:rsid w:val="00B2035D"/>
    <w:rsid w:val="00B47222"/>
    <w:rsid w:val="00B60F4D"/>
    <w:rsid w:val="00BA187D"/>
    <w:rsid w:val="00BA3C1C"/>
    <w:rsid w:val="00BB1959"/>
    <w:rsid w:val="00BB3312"/>
    <w:rsid w:val="00BD1C0E"/>
    <w:rsid w:val="00BE299C"/>
    <w:rsid w:val="00C13FF5"/>
    <w:rsid w:val="00C27809"/>
    <w:rsid w:val="00C3410A"/>
    <w:rsid w:val="00C348D0"/>
    <w:rsid w:val="00C535E1"/>
    <w:rsid w:val="00C62CBE"/>
    <w:rsid w:val="00C64BC7"/>
    <w:rsid w:val="00C72E81"/>
    <w:rsid w:val="00C733AA"/>
    <w:rsid w:val="00C8458C"/>
    <w:rsid w:val="00C97410"/>
    <w:rsid w:val="00CA3DCC"/>
    <w:rsid w:val="00CC3D24"/>
    <w:rsid w:val="00CC4BC1"/>
    <w:rsid w:val="00CE3439"/>
    <w:rsid w:val="00D27C8E"/>
    <w:rsid w:val="00D6120D"/>
    <w:rsid w:val="00D8257D"/>
    <w:rsid w:val="00D97578"/>
    <w:rsid w:val="00DA2D63"/>
    <w:rsid w:val="00DE604B"/>
    <w:rsid w:val="00DF6986"/>
    <w:rsid w:val="00E360DA"/>
    <w:rsid w:val="00E61503"/>
    <w:rsid w:val="00E635FA"/>
    <w:rsid w:val="00E80ECC"/>
    <w:rsid w:val="00EA4107"/>
    <w:rsid w:val="00EA5876"/>
    <w:rsid w:val="00EA65F1"/>
    <w:rsid w:val="00EC2A44"/>
    <w:rsid w:val="00EC78E7"/>
    <w:rsid w:val="00ED2CD3"/>
    <w:rsid w:val="00EF219E"/>
    <w:rsid w:val="00F0122E"/>
    <w:rsid w:val="00F0335B"/>
    <w:rsid w:val="00F057F9"/>
    <w:rsid w:val="00F12B4F"/>
    <w:rsid w:val="00F17E25"/>
    <w:rsid w:val="00F23EAB"/>
    <w:rsid w:val="00F4315D"/>
    <w:rsid w:val="00F54CBC"/>
    <w:rsid w:val="00F55A56"/>
    <w:rsid w:val="00F64BC6"/>
    <w:rsid w:val="00F71DAA"/>
    <w:rsid w:val="00F72A4B"/>
    <w:rsid w:val="00F81F54"/>
    <w:rsid w:val="00F82F34"/>
    <w:rsid w:val="00F955E0"/>
    <w:rsid w:val="00FA0F5E"/>
    <w:rsid w:val="00FC7630"/>
    <w:rsid w:val="00FD1F76"/>
    <w:rsid w:val="00FE4602"/>
    <w:rsid w:val="00FE6411"/>
    <w:rsid w:val="00FF5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51CF"/>
  <w15:docId w15:val="{3B053AF3-C838-4ACD-8D95-8BEBA062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semiHidden/>
    <w:unhideWhenUsed/>
    <w:qFormat/>
    <w:rsid w:val="003C20B8"/>
    <w:pPr>
      <w:keepNext/>
      <w:overflowPunct w:val="0"/>
      <w:autoSpaceDE w:val="0"/>
      <w:autoSpaceDN w:val="0"/>
      <w:adjustRightInd w:val="0"/>
      <w:spacing w:after="0" w:line="240" w:lineRule="auto"/>
      <w:jc w:val="both"/>
      <w:outlineLvl w:val="2"/>
    </w:pPr>
    <w:rPr>
      <w:rFonts w:ascii="Times New Roman" w:eastAsia="Times New Roman" w:hAnsi="Times New Roman" w:cs="Times New Roman"/>
      <w:b/>
      <w:sz w:val="24"/>
      <w:szCs w:val="20"/>
      <w:lang w:eastAsia="it-IT"/>
    </w:rPr>
  </w:style>
  <w:style w:type="paragraph" w:styleId="Titolo7">
    <w:name w:val="heading 7"/>
    <w:basedOn w:val="Normale"/>
    <w:next w:val="Normale"/>
    <w:link w:val="Titolo7Carattere"/>
    <w:semiHidden/>
    <w:unhideWhenUsed/>
    <w:qFormat/>
    <w:rsid w:val="003C20B8"/>
    <w:pPr>
      <w:keepNext/>
      <w:overflowPunct w:val="0"/>
      <w:autoSpaceDE w:val="0"/>
      <w:autoSpaceDN w:val="0"/>
      <w:adjustRightInd w:val="0"/>
      <w:spacing w:after="0" w:line="240" w:lineRule="atLeast"/>
      <w:jc w:val="center"/>
      <w:outlineLvl w:val="6"/>
    </w:pPr>
    <w:rPr>
      <w:rFonts w:ascii="Monotype Corsiva" w:eastAsia="Times New Roman" w:hAnsi="Monotype Corsiva" w:cs="Times New Roman"/>
      <w:sz w:val="5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81F54"/>
    <w:rPr>
      <w:i/>
      <w:iCs/>
    </w:rPr>
  </w:style>
  <w:style w:type="paragraph" w:styleId="Paragrafoelenco">
    <w:name w:val="List Paragraph"/>
    <w:basedOn w:val="Normale"/>
    <w:uiPriority w:val="34"/>
    <w:qFormat/>
    <w:rsid w:val="00F81F54"/>
    <w:pPr>
      <w:ind w:left="720"/>
      <w:contextualSpacing/>
    </w:pPr>
  </w:style>
  <w:style w:type="paragraph" w:customStyle="1" w:styleId="Default">
    <w:name w:val="Default"/>
    <w:rsid w:val="006008A3"/>
    <w:pPr>
      <w:autoSpaceDE w:val="0"/>
      <w:autoSpaceDN w:val="0"/>
      <w:adjustRightInd w:val="0"/>
      <w:spacing w:after="0" w:line="240" w:lineRule="auto"/>
    </w:pPr>
    <w:rPr>
      <w:rFonts w:ascii="Bookman Old Style" w:hAnsi="Bookman Old Style" w:cs="Bookman Old Style"/>
      <w:color w:val="000000"/>
      <w:sz w:val="24"/>
      <w:szCs w:val="24"/>
    </w:rPr>
  </w:style>
  <w:style w:type="paragraph" w:styleId="Intestazione">
    <w:name w:val="header"/>
    <w:basedOn w:val="Normale"/>
    <w:link w:val="IntestazioneCarattere"/>
    <w:uiPriority w:val="99"/>
    <w:unhideWhenUsed/>
    <w:rsid w:val="003D7F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7FA6"/>
  </w:style>
  <w:style w:type="paragraph" w:styleId="Pidipagina">
    <w:name w:val="footer"/>
    <w:basedOn w:val="Normale"/>
    <w:link w:val="PidipaginaCarattere"/>
    <w:uiPriority w:val="99"/>
    <w:unhideWhenUsed/>
    <w:rsid w:val="003D7F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7FA6"/>
  </w:style>
  <w:style w:type="character" w:styleId="Collegamentoipertestuale">
    <w:name w:val="Hyperlink"/>
    <w:basedOn w:val="Carpredefinitoparagrafo"/>
    <w:uiPriority w:val="99"/>
    <w:unhideWhenUsed/>
    <w:rsid w:val="00DA2D63"/>
    <w:rPr>
      <w:color w:val="0563C1" w:themeColor="hyperlink"/>
      <w:u w:val="single"/>
    </w:rPr>
  </w:style>
  <w:style w:type="character" w:styleId="Menzionenonrisolta">
    <w:name w:val="Unresolved Mention"/>
    <w:basedOn w:val="Carpredefinitoparagrafo"/>
    <w:uiPriority w:val="99"/>
    <w:semiHidden/>
    <w:unhideWhenUsed/>
    <w:rsid w:val="00DA2D63"/>
    <w:rPr>
      <w:color w:val="605E5C"/>
      <w:shd w:val="clear" w:color="auto" w:fill="E1DFDD"/>
    </w:rPr>
  </w:style>
  <w:style w:type="character" w:customStyle="1" w:styleId="Titolo3Carattere">
    <w:name w:val="Titolo 3 Carattere"/>
    <w:basedOn w:val="Carpredefinitoparagrafo"/>
    <w:link w:val="Titolo3"/>
    <w:semiHidden/>
    <w:rsid w:val="003C20B8"/>
    <w:rPr>
      <w:rFonts w:ascii="Times New Roman" w:eastAsia="Times New Roman" w:hAnsi="Times New Roman" w:cs="Times New Roman"/>
      <w:b/>
      <w:sz w:val="24"/>
      <w:szCs w:val="20"/>
      <w:lang w:eastAsia="it-IT"/>
    </w:rPr>
  </w:style>
  <w:style w:type="character" w:customStyle="1" w:styleId="Titolo7Carattere">
    <w:name w:val="Titolo 7 Carattere"/>
    <w:basedOn w:val="Carpredefinitoparagrafo"/>
    <w:link w:val="Titolo7"/>
    <w:semiHidden/>
    <w:rsid w:val="003C20B8"/>
    <w:rPr>
      <w:rFonts w:ascii="Monotype Corsiva" w:eastAsia="Times New Roman" w:hAnsi="Monotype Corsiva" w:cs="Times New Roman"/>
      <w:sz w:val="56"/>
      <w:szCs w:val="20"/>
      <w:lang w:eastAsia="it-IT"/>
    </w:rPr>
  </w:style>
  <w:style w:type="character" w:customStyle="1" w:styleId="Collegamentoipertestuale1">
    <w:name w:val="Collegamento ipertestuale1"/>
    <w:rsid w:val="003C2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15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unepontecorvo.fr.it" TargetMode="External"/><Relationship Id="rId13" Type="http://schemas.openxmlformats.org/officeDocument/2006/relationships/hyperlink" Target="http://www.comunepontecorvo.f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PA.gov.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pontecorvo.fr.it" TargetMode="External"/><Relationship Id="rId5" Type="http://schemas.openxmlformats.org/officeDocument/2006/relationships/footnotes" Target="footnotes.xml"/><Relationship Id="rId15" Type="http://schemas.openxmlformats.org/officeDocument/2006/relationships/hyperlink" Target="http://www.comunepontecorvo.fr.it" TargetMode="External"/><Relationship Id="rId10" Type="http://schemas.openxmlformats.org/officeDocument/2006/relationships/hyperlink" Target="http://www.InPA.gov.it" TargetMode="External"/><Relationship Id="rId4" Type="http://schemas.openxmlformats.org/officeDocument/2006/relationships/webSettings" Target="webSettings.xml"/><Relationship Id="rId9" Type="http://schemas.openxmlformats.org/officeDocument/2006/relationships/hyperlink" Target="mailto:protocollo@pec.comunepontecorvo.it" TargetMode="External"/><Relationship Id="rId14" Type="http://schemas.openxmlformats.org/officeDocument/2006/relationships/hyperlink" Target="http://www.comunepontecorvo.f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5899</Words>
  <Characters>33627</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Finanziaria</dc:creator>
  <cp:keywords/>
  <dc:description/>
  <cp:lastModifiedBy>luciana palombo</cp:lastModifiedBy>
  <cp:revision>4</cp:revision>
  <cp:lastPrinted>2024-06-27T11:01:00Z</cp:lastPrinted>
  <dcterms:created xsi:type="dcterms:W3CDTF">2024-12-04T10:38:00Z</dcterms:created>
  <dcterms:modified xsi:type="dcterms:W3CDTF">2024-12-04T11:46:00Z</dcterms:modified>
</cp:coreProperties>
</file>